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4670"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9"/>
        <w:gridCol w:w="567"/>
        <w:gridCol w:w="4678"/>
        <w:gridCol w:w="496"/>
        <w:gridCol w:w="4530"/>
      </w:tblGrid>
      <w:tr w:rsidR="008F17B7" w:rsidTr="00650E73">
        <w:trPr>
          <w:trHeight w:val="9315"/>
        </w:trPr>
        <w:tc>
          <w:tcPr>
            <w:tcW w:w="4399" w:type="dxa"/>
          </w:tcPr>
          <w:p w:rsidR="007E74B5" w:rsidRDefault="007E74B5" w:rsidP="007E74B5">
            <w:pPr>
              <w:jc w:val="center"/>
              <w:rPr>
                <w:rFonts w:ascii="Arial" w:hAnsi="Arial" w:cs="Arial"/>
                <w:b/>
                <w:bCs/>
                <w:sz w:val="24"/>
                <w:szCs w:val="24"/>
                <w:rtl/>
                <w:lang w:bidi="fa-IR"/>
              </w:rPr>
            </w:pPr>
          </w:p>
          <w:p w:rsidR="007E74B5" w:rsidRDefault="007E74B5" w:rsidP="007E74B5">
            <w:pPr>
              <w:jc w:val="center"/>
              <w:rPr>
                <w:rFonts w:ascii="Arial" w:hAnsi="Arial" w:cs="Arial"/>
                <w:b/>
                <w:bCs/>
                <w:sz w:val="24"/>
                <w:szCs w:val="24"/>
                <w:rtl/>
                <w:lang w:bidi="fa-IR"/>
              </w:rPr>
            </w:pPr>
            <w:r>
              <w:rPr>
                <w:rFonts w:ascii="Arial" w:hAnsi="Arial" w:cs="Arial" w:hint="cs"/>
                <w:b/>
                <w:bCs/>
                <w:sz w:val="24"/>
                <w:szCs w:val="24"/>
                <w:rtl/>
                <w:lang w:bidi="fa-IR"/>
              </w:rPr>
              <w:t>به نام خدا</w:t>
            </w:r>
          </w:p>
          <w:p w:rsidR="007E74B5" w:rsidRDefault="007E74B5" w:rsidP="007E74B5">
            <w:pPr>
              <w:jc w:val="center"/>
              <w:rPr>
                <w:rFonts w:ascii="Arial" w:hAnsi="Arial" w:cs="Arial"/>
                <w:b/>
                <w:bCs/>
                <w:sz w:val="24"/>
                <w:szCs w:val="24"/>
                <w:rtl/>
                <w:lang w:bidi="fa-IR"/>
              </w:rPr>
            </w:pPr>
            <w:r>
              <w:rPr>
                <w:rFonts w:hint="cs"/>
                <w:noProof/>
                <w:sz w:val="28"/>
                <w:szCs w:val="28"/>
                <w:rtl/>
              </w:rPr>
              <w:drawing>
                <wp:inline distT="0" distB="0" distL="0" distR="0">
                  <wp:extent cx="1552575" cy="1017969"/>
                  <wp:effectExtent l="19050" t="0" r="9525" b="0"/>
                  <wp:docPr id="6" name="Picture 0" descr="دانشگاه_علوم_پزشکی_و_خدمات_بهداشتی,درمانی_کرمانشا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دانشگاه_علوم_پزشکی_و_خدمات_بهداشتی,درمانی_کرمانشاه.jpg"/>
                          <pic:cNvPicPr/>
                        </pic:nvPicPr>
                        <pic:blipFill>
                          <a:blip r:embed="rId8" cstate="print"/>
                          <a:stretch>
                            <a:fillRect/>
                          </a:stretch>
                        </pic:blipFill>
                        <pic:spPr>
                          <a:xfrm>
                            <a:off x="0" y="0"/>
                            <a:ext cx="1555594" cy="1019948"/>
                          </a:xfrm>
                          <a:prstGeom prst="rect">
                            <a:avLst/>
                          </a:prstGeom>
                        </pic:spPr>
                      </pic:pic>
                    </a:graphicData>
                  </a:graphic>
                </wp:inline>
              </w:drawing>
            </w:r>
          </w:p>
          <w:p w:rsidR="007E74B5" w:rsidRPr="00D10EEC" w:rsidRDefault="007E74B5" w:rsidP="007E74B5">
            <w:pPr>
              <w:jc w:val="center"/>
              <w:rPr>
                <w:rFonts w:ascii="Arial" w:hAnsi="Arial" w:cs="B Titr"/>
                <w:b/>
                <w:bCs/>
                <w:sz w:val="20"/>
                <w:szCs w:val="20"/>
                <w:rtl/>
                <w:lang w:bidi="fa-IR"/>
              </w:rPr>
            </w:pPr>
            <w:r w:rsidRPr="00D10EEC">
              <w:rPr>
                <w:rFonts w:ascii="Arial" w:hAnsi="Arial" w:cs="B Titr"/>
                <w:b/>
                <w:bCs/>
                <w:sz w:val="20"/>
                <w:szCs w:val="20"/>
                <w:rtl/>
                <w:lang w:bidi="fa-IR"/>
              </w:rPr>
              <w:t xml:space="preserve">معاونت آموزشی دانشگاه علوم پزشکی </w:t>
            </w:r>
          </w:p>
          <w:p w:rsidR="007E74B5" w:rsidRDefault="007E74B5" w:rsidP="007E74B5">
            <w:pPr>
              <w:jc w:val="center"/>
              <w:rPr>
                <w:rFonts w:ascii="Arial" w:hAnsi="Arial" w:cs="B Titr"/>
                <w:b/>
                <w:bCs/>
                <w:sz w:val="20"/>
                <w:szCs w:val="20"/>
                <w:rtl/>
                <w:lang w:bidi="fa-IR"/>
              </w:rPr>
            </w:pPr>
            <w:r w:rsidRPr="00D10EEC">
              <w:rPr>
                <w:rFonts w:ascii="Arial" w:hAnsi="Arial" w:cs="B Titr"/>
                <w:b/>
                <w:bCs/>
                <w:sz w:val="20"/>
                <w:szCs w:val="20"/>
                <w:rtl/>
                <w:lang w:bidi="fa-IR"/>
              </w:rPr>
              <w:t>واحدآموزش مداوم</w:t>
            </w:r>
          </w:p>
          <w:p w:rsidR="007E74B5" w:rsidRDefault="007E74B5" w:rsidP="007E74B5">
            <w:pPr>
              <w:ind w:left="101"/>
              <w:rPr>
                <w:rtl/>
              </w:rPr>
            </w:pPr>
          </w:p>
          <w:p w:rsidR="007E74B5" w:rsidRDefault="007E74B5" w:rsidP="007E74B5">
            <w:pPr>
              <w:jc w:val="center"/>
              <w:rPr>
                <w:rFonts w:cs="B Titr"/>
                <w:b/>
                <w:bCs/>
                <w:sz w:val="28"/>
                <w:szCs w:val="28"/>
                <w:rtl/>
              </w:rPr>
            </w:pPr>
            <w:r>
              <w:rPr>
                <w:rFonts w:cs="B Titr" w:hint="cs"/>
                <w:b/>
                <w:bCs/>
                <w:sz w:val="28"/>
                <w:szCs w:val="28"/>
                <w:rtl/>
              </w:rPr>
              <w:t>استانداردهای همکاری حامیان مالی با مرکزآموزش مداوم جامعه پزشکی</w:t>
            </w:r>
          </w:p>
          <w:p w:rsidR="007E74B5" w:rsidRDefault="007E74B5" w:rsidP="007E74B5">
            <w:pPr>
              <w:jc w:val="center"/>
              <w:rPr>
                <w:rFonts w:cs="B Titr"/>
                <w:b/>
                <w:bCs/>
                <w:sz w:val="28"/>
                <w:szCs w:val="28"/>
                <w:rtl/>
              </w:rPr>
            </w:pPr>
          </w:p>
          <w:p w:rsidR="007E74B5" w:rsidRPr="00D10EEC" w:rsidRDefault="007E74B5" w:rsidP="007E74B5">
            <w:pPr>
              <w:jc w:val="center"/>
              <w:rPr>
                <w:rFonts w:cs="B Titr"/>
                <w:b/>
                <w:bCs/>
                <w:sz w:val="16"/>
                <w:szCs w:val="16"/>
                <w:rtl/>
              </w:rPr>
            </w:pPr>
            <w:r w:rsidRPr="00D10EEC">
              <w:rPr>
                <w:rFonts w:cs="B Titr" w:hint="cs"/>
                <w:b/>
                <w:bCs/>
                <w:sz w:val="16"/>
                <w:szCs w:val="16"/>
                <w:rtl/>
              </w:rPr>
              <w:t>تهیه وتنظیم</w:t>
            </w:r>
          </w:p>
          <w:p w:rsidR="007E74B5" w:rsidRPr="00D10EEC" w:rsidRDefault="007E74B5" w:rsidP="007E74B5">
            <w:pPr>
              <w:jc w:val="center"/>
              <w:rPr>
                <w:rFonts w:cs="B Titr"/>
                <w:b/>
                <w:bCs/>
                <w:sz w:val="16"/>
                <w:szCs w:val="16"/>
                <w:rtl/>
              </w:rPr>
            </w:pPr>
            <w:r w:rsidRPr="00D10EEC">
              <w:rPr>
                <w:rFonts w:cs="B Titr" w:hint="cs"/>
                <w:b/>
                <w:bCs/>
                <w:sz w:val="16"/>
                <w:szCs w:val="16"/>
                <w:rtl/>
              </w:rPr>
              <w:t>مریم بهزاد طهمورثی</w:t>
            </w:r>
          </w:p>
          <w:p w:rsidR="007E74B5" w:rsidRDefault="007E74B5" w:rsidP="007E74B5">
            <w:pPr>
              <w:jc w:val="center"/>
              <w:rPr>
                <w:rFonts w:cs="B Titr"/>
                <w:b/>
                <w:bCs/>
                <w:sz w:val="16"/>
                <w:szCs w:val="16"/>
                <w:rtl/>
              </w:rPr>
            </w:pPr>
            <w:r w:rsidRPr="00D10EEC">
              <w:rPr>
                <w:rFonts w:cs="B Titr" w:hint="cs"/>
                <w:b/>
                <w:bCs/>
                <w:sz w:val="16"/>
                <w:szCs w:val="16"/>
                <w:rtl/>
              </w:rPr>
              <w:t>کارشناس آموزش مداوم</w:t>
            </w:r>
          </w:p>
          <w:p w:rsidR="008F17B7" w:rsidRDefault="008F17B7" w:rsidP="00C611CB">
            <w:pPr>
              <w:bidi/>
              <w:rPr>
                <w:rtl/>
              </w:rPr>
            </w:pPr>
          </w:p>
          <w:p w:rsidR="00023339" w:rsidRDefault="00023339" w:rsidP="00023339">
            <w:pPr>
              <w:bidi/>
              <w:rPr>
                <w:rtl/>
              </w:rPr>
            </w:pPr>
          </w:p>
          <w:p w:rsidR="00023339" w:rsidRDefault="00023339" w:rsidP="00023339">
            <w:pPr>
              <w:bidi/>
              <w:rPr>
                <w:rtl/>
              </w:rPr>
            </w:pPr>
          </w:p>
          <w:p w:rsidR="0033637F" w:rsidRPr="00622EC8" w:rsidRDefault="00180C23" w:rsidP="0033637F">
            <w:pPr>
              <w:bidi/>
              <w:jc w:val="both"/>
              <w:rPr>
                <w:rFonts w:cs="B Nazanin"/>
                <w:b/>
                <w:bCs/>
                <w:rtl/>
              </w:rPr>
            </w:pPr>
            <w:r w:rsidRPr="00622EC8">
              <w:rPr>
                <w:rFonts w:cs="B Nazanin" w:hint="cs"/>
                <w:b/>
                <w:bCs/>
                <w:rtl/>
              </w:rPr>
              <w:t xml:space="preserve">برنامه </w:t>
            </w:r>
            <w:r w:rsidR="0033637F" w:rsidRPr="00622EC8">
              <w:rPr>
                <w:rFonts w:cs="B Nazanin" w:hint="cs"/>
                <w:b/>
                <w:bCs/>
                <w:rtl/>
              </w:rPr>
              <w:t>پرداخت شود.</w:t>
            </w:r>
          </w:p>
          <w:p w:rsidR="0033637F" w:rsidRPr="00622EC8" w:rsidRDefault="0033637F" w:rsidP="00180C23">
            <w:pPr>
              <w:bidi/>
              <w:jc w:val="both"/>
              <w:rPr>
                <w:rFonts w:cs="B Nazanin"/>
                <w:b/>
                <w:bCs/>
                <w:rtl/>
                <w:lang w:bidi="fa-IR"/>
              </w:rPr>
            </w:pPr>
            <w:r w:rsidRPr="00622EC8">
              <w:rPr>
                <w:rFonts w:cs="B Nazanin" w:hint="cs"/>
                <w:b/>
                <w:bCs/>
                <w:rtl/>
              </w:rPr>
              <w:t>9)</w:t>
            </w:r>
            <w:r w:rsidR="00180C23">
              <w:rPr>
                <w:rFonts w:cs="B Nazanin" w:hint="cs"/>
                <w:b/>
                <w:bCs/>
                <w:rtl/>
              </w:rPr>
              <w:t xml:space="preserve"> </w:t>
            </w:r>
            <w:r w:rsidRPr="00622EC8">
              <w:rPr>
                <w:rFonts w:cs="B Nazanin" w:hint="cs"/>
                <w:b/>
                <w:bCs/>
                <w:rtl/>
              </w:rPr>
              <w:t>پرداخت حق التدریس و</w:t>
            </w:r>
            <w:r w:rsidR="00180C23">
              <w:rPr>
                <w:rFonts w:cs="B Nazanin" w:hint="cs"/>
                <w:b/>
                <w:bCs/>
                <w:rtl/>
              </w:rPr>
              <w:t xml:space="preserve"> پاداش</w:t>
            </w:r>
            <w:r w:rsidR="00180C23">
              <w:rPr>
                <w:rFonts w:cs="B Nazanin" w:hint="cs"/>
                <w:b/>
                <w:bCs/>
                <w:rtl/>
                <w:lang w:bidi="fa-IR"/>
              </w:rPr>
              <w:t xml:space="preserve"> </w:t>
            </w:r>
            <w:r w:rsidRPr="00622EC8">
              <w:rPr>
                <w:rFonts w:cs="B Nazanin" w:hint="cs"/>
                <w:b/>
                <w:bCs/>
                <w:rtl/>
                <w:lang w:bidi="fa-IR"/>
              </w:rPr>
              <w:t>به اعضاء هیات علمی و حق الزحمه به برگزار کنندگان بعهده مرکز آموزش مداوم است.</w:t>
            </w:r>
          </w:p>
          <w:p w:rsidR="0033637F" w:rsidRPr="00622EC8" w:rsidRDefault="0033637F" w:rsidP="0033637F">
            <w:pPr>
              <w:bidi/>
              <w:jc w:val="both"/>
              <w:rPr>
                <w:rFonts w:cs="B Nazanin"/>
                <w:b/>
                <w:bCs/>
                <w:rtl/>
                <w:lang w:bidi="fa-IR"/>
              </w:rPr>
            </w:pPr>
            <w:r w:rsidRPr="00622EC8">
              <w:rPr>
                <w:rFonts w:cs="B Nazanin" w:hint="cs"/>
                <w:b/>
                <w:bCs/>
                <w:rtl/>
                <w:lang w:bidi="fa-IR"/>
              </w:rPr>
              <w:t>10)</w:t>
            </w:r>
            <w:r w:rsidR="00180C23">
              <w:rPr>
                <w:rFonts w:cs="B Nazanin" w:hint="cs"/>
                <w:b/>
                <w:bCs/>
                <w:rtl/>
                <w:lang w:bidi="fa-IR"/>
              </w:rPr>
              <w:t xml:space="preserve"> </w:t>
            </w:r>
            <w:r w:rsidRPr="00622EC8">
              <w:rPr>
                <w:rFonts w:cs="B Nazanin" w:hint="cs"/>
                <w:b/>
                <w:bCs/>
                <w:rtl/>
                <w:lang w:bidi="fa-IR"/>
              </w:rPr>
              <w:t>مرکز آموزش مداوم می توان</w:t>
            </w:r>
            <w:r w:rsidR="00180C23">
              <w:rPr>
                <w:rFonts w:cs="B Nazanin" w:hint="cs"/>
                <w:b/>
                <w:bCs/>
                <w:rtl/>
                <w:lang w:bidi="fa-IR"/>
              </w:rPr>
              <w:t>د از حمایت تجاری بعمل آمده کت</w:t>
            </w:r>
            <w:r w:rsidR="00180C23" w:rsidRPr="00180C23">
              <w:rPr>
                <w:rFonts w:cs="B Nazanin" w:hint="cs"/>
                <w:b/>
                <w:bCs/>
                <w:rtl/>
                <w:lang w:bidi="fa-IR"/>
              </w:rPr>
              <w:t>باَ</w:t>
            </w:r>
            <w:r w:rsidRPr="00180C23">
              <w:rPr>
                <w:rFonts w:cs="B Nazanin" w:hint="cs"/>
                <w:b/>
                <w:bCs/>
                <w:rtl/>
                <w:lang w:bidi="fa-IR"/>
              </w:rPr>
              <w:t xml:space="preserve"> </w:t>
            </w:r>
            <w:r w:rsidRPr="00622EC8">
              <w:rPr>
                <w:rFonts w:cs="B Nazanin" w:hint="cs"/>
                <w:b/>
                <w:bCs/>
                <w:rtl/>
                <w:lang w:bidi="fa-IR"/>
              </w:rPr>
              <w:t>قدردانی کند ولی بدون ذکر نام محصولات خاص.</w:t>
            </w:r>
          </w:p>
          <w:p w:rsidR="0033637F" w:rsidRPr="00BE2B0E" w:rsidRDefault="0033637F" w:rsidP="0033637F">
            <w:pPr>
              <w:bidi/>
              <w:jc w:val="both"/>
              <w:rPr>
                <w:rFonts w:cs="B Nazanin"/>
                <w:b/>
                <w:bCs/>
                <w:rtl/>
              </w:rPr>
            </w:pPr>
            <w:r w:rsidRPr="00BE2B0E">
              <w:rPr>
                <w:rFonts w:cs="B Nazanin" w:hint="cs"/>
                <w:b/>
                <w:bCs/>
                <w:rtl/>
              </w:rPr>
              <w:t>11)</w:t>
            </w:r>
            <w:r w:rsidR="00180C23">
              <w:rPr>
                <w:rFonts w:cs="B Nazanin" w:hint="cs"/>
                <w:b/>
                <w:bCs/>
                <w:rtl/>
              </w:rPr>
              <w:t xml:space="preserve">  </w:t>
            </w:r>
            <w:r w:rsidRPr="00BE2B0E">
              <w:rPr>
                <w:rFonts w:cs="B Nazanin" w:hint="cs"/>
                <w:b/>
                <w:bCs/>
                <w:rtl/>
              </w:rPr>
              <w:t>بدنبال فعالیت آموزش مداوم،</w:t>
            </w:r>
            <w:r w:rsidR="00180C23">
              <w:rPr>
                <w:rFonts w:cs="B Nazanin" w:hint="cs"/>
                <w:b/>
                <w:bCs/>
                <w:rtl/>
              </w:rPr>
              <w:t xml:space="preserve">  </w:t>
            </w:r>
            <w:r w:rsidRPr="00BE2B0E">
              <w:rPr>
                <w:rFonts w:cs="B Nazanin" w:hint="cs"/>
                <w:b/>
                <w:bCs/>
                <w:rtl/>
              </w:rPr>
              <w:t>مرکز آموزش مداوم بنا به درخواست،</w:t>
            </w:r>
            <w:r w:rsidR="00180C23">
              <w:rPr>
                <w:rFonts w:cs="B Nazanin" w:hint="cs"/>
                <w:b/>
                <w:bCs/>
                <w:rtl/>
              </w:rPr>
              <w:t xml:space="preserve"> </w:t>
            </w:r>
            <w:r w:rsidRPr="00BE2B0E">
              <w:rPr>
                <w:rFonts w:cs="B Nazanin" w:hint="cs"/>
                <w:b/>
                <w:bCs/>
                <w:rtl/>
              </w:rPr>
              <w:t>اطلاعات مربوط به هزینه کردن مبالغی که توسط هریک از حامیان تجاری یا دیگر بخش های مرتبط تامین شده است را به آنان گزارش میکنند.</w:t>
            </w:r>
            <w:r w:rsidR="00180C23">
              <w:rPr>
                <w:rFonts w:cs="B Nazanin" w:hint="cs"/>
                <w:b/>
                <w:bCs/>
                <w:rtl/>
              </w:rPr>
              <w:t xml:space="preserve"> متعاقباَ </w:t>
            </w:r>
            <w:r w:rsidRPr="00BE2B0E">
              <w:rPr>
                <w:rFonts w:cs="B Nazanin" w:hint="cs"/>
                <w:b/>
                <w:bCs/>
                <w:rtl/>
              </w:rPr>
              <w:t>هریک از حامیان تجاری نیز باید مبالغی راکه در حمایت از فعالیت هزینه کرده اند به مرکز آموزش مداوم گزارش نمایند.</w:t>
            </w:r>
          </w:p>
          <w:p w:rsidR="0033637F" w:rsidRPr="00BE2B0E" w:rsidRDefault="0033637F" w:rsidP="0033637F">
            <w:pPr>
              <w:bidi/>
              <w:jc w:val="both"/>
              <w:rPr>
                <w:rFonts w:cs="B Nazanin"/>
                <w:b/>
                <w:bCs/>
                <w:rtl/>
              </w:rPr>
            </w:pPr>
            <w:r w:rsidRPr="00BE2B0E">
              <w:rPr>
                <w:rFonts w:cs="B Nazanin" w:hint="cs"/>
                <w:b/>
                <w:bCs/>
                <w:rtl/>
              </w:rPr>
              <w:t>12)</w:t>
            </w:r>
            <w:r w:rsidR="00180C23">
              <w:rPr>
                <w:rFonts w:cs="B Nazanin" w:hint="cs"/>
                <w:b/>
                <w:bCs/>
                <w:rtl/>
              </w:rPr>
              <w:t xml:space="preserve"> </w:t>
            </w:r>
            <w:r w:rsidRPr="00BE2B0E">
              <w:rPr>
                <w:rFonts w:cs="B Nazanin" w:hint="cs"/>
                <w:b/>
                <w:bCs/>
                <w:rtl/>
              </w:rPr>
              <w:t>برنامه های اجتماعی-تفریحی که از نظر مالی حمایت شده اند نباید</w:t>
            </w:r>
            <w:r w:rsidR="00180C23">
              <w:rPr>
                <w:rFonts w:cs="B Nazanin" w:hint="cs"/>
                <w:b/>
                <w:bCs/>
                <w:rtl/>
              </w:rPr>
              <w:t xml:space="preserve"> </w:t>
            </w:r>
            <w:r w:rsidRPr="00BE2B0E">
              <w:rPr>
                <w:rFonts w:cs="B Nazanin" w:hint="cs"/>
                <w:b/>
                <w:bCs/>
                <w:rtl/>
              </w:rPr>
              <w:t>در</w:t>
            </w:r>
            <w:r w:rsidR="00180C23">
              <w:rPr>
                <w:rFonts w:cs="B Nazanin" w:hint="cs"/>
                <w:b/>
                <w:bCs/>
                <w:rtl/>
              </w:rPr>
              <w:t xml:space="preserve"> </w:t>
            </w:r>
            <w:r w:rsidRPr="00BE2B0E">
              <w:rPr>
                <w:rFonts w:cs="B Nazanin" w:hint="cs"/>
                <w:b/>
                <w:bCs/>
                <w:rtl/>
              </w:rPr>
              <w:t>تقابل فعالیتهای آموزش مداوم قرار گیرندو</w:t>
            </w:r>
            <w:r w:rsidR="00180C23">
              <w:rPr>
                <w:rFonts w:cs="B Nazanin" w:hint="cs"/>
                <w:b/>
                <w:bCs/>
                <w:rtl/>
              </w:rPr>
              <w:t xml:space="preserve"> </w:t>
            </w:r>
            <w:r w:rsidRPr="00BE2B0E">
              <w:rPr>
                <w:rFonts w:cs="B Nazanin" w:hint="cs"/>
                <w:b/>
                <w:bCs/>
                <w:rtl/>
              </w:rPr>
              <w:t>یا</w:t>
            </w:r>
            <w:r w:rsidR="00180C23">
              <w:rPr>
                <w:rFonts w:cs="B Nazanin" w:hint="cs"/>
                <w:b/>
                <w:bCs/>
                <w:rtl/>
              </w:rPr>
              <w:t xml:space="preserve"> </w:t>
            </w:r>
            <w:r w:rsidRPr="00BE2B0E">
              <w:rPr>
                <w:rFonts w:cs="B Nazanin" w:hint="cs"/>
                <w:b/>
                <w:bCs/>
                <w:rtl/>
              </w:rPr>
              <w:t>ازفعالیتهای آموزشی پیشی گیرند.</w:t>
            </w:r>
          </w:p>
          <w:p w:rsidR="00023339" w:rsidRDefault="0033637F" w:rsidP="00BE2B0E">
            <w:pPr>
              <w:bidi/>
              <w:jc w:val="both"/>
              <w:rPr>
                <w:rFonts w:cs="B Nazanin"/>
                <w:b/>
                <w:bCs/>
                <w:rtl/>
              </w:rPr>
            </w:pPr>
            <w:r w:rsidRPr="00BE2B0E">
              <w:rPr>
                <w:rFonts w:cs="B Nazanin" w:hint="cs"/>
                <w:b/>
                <w:bCs/>
                <w:rtl/>
              </w:rPr>
              <w:t>13)</w:t>
            </w:r>
            <w:r w:rsidR="00180C23">
              <w:rPr>
                <w:rFonts w:cs="B Nazanin" w:hint="cs"/>
                <w:b/>
                <w:bCs/>
                <w:rtl/>
              </w:rPr>
              <w:t xml:space="preserve"> </w:t>
            </w:r>
            <w:r w:rsidRPr="00BE2B0E">
              <w:rPr>
                <w:rFonts w:cs="B Nazanin" w:hint="cs"/>
                <w:b/>
                <w:bCs/>
                <w:rtl/>
              </w:rPr>
              <w:t>یک مرکز</w:t>
            </w:r>
            <w:r w:rsidR="00180C23">
              <w:rPr>
                <w:rFonts w:cs="B Nazanin" w:hint="cs"/>
                <w:b/>
                <w:bCs/>
                <w:rtl/>
              </w:rPr>
              <w:t xml:space="preserve"> </w:t>
            </w:r>
            <w:r w:rsidRPr="00BE2B0E">
              <w:rPr>
                <w:rFonts w:cs="B Nazanin" w:hint="cs"/>
                <w:b/>
                <w:bCs/>
                <w:rtl/>
              </w:rPr>
              <w:t>آموزش</w:t>
            </w:r>
            <w:r w:rsidR="00180C23">
              <w:rPr>
                <w:rFonts w:cs="B Nazanin" w:hint="cs"/>
                <w:b/>
                <w:bCs/>
                <w:rtl/>
              </w:rPr>
              <w:t xml:space="preserve"> مداوم باید سیاست روشنی درخصوص</w:t>
            </w:r>
            <w:r w:rsidRPr="00BE2B0E">
              <w:rPr>
                <w:rFonts w:cs="B Nazanin" w:hint="cs"/>
                <w:b/>
                <w:bCs/>
                <w:rtl/>
              </w:rPr>
              <w:t xml:space="preserve">  جنبه های مهم مالی و</w:t>
            </w:r>
            <w:r w:rsidR="00180C23">
              <w:rPr>
                <w:rFonts w:cs="B Nazanin" w:hint="cs"/>
                <w:b/>
                <w:bCs/>
                <w:rtl/>
              </w:rPr>
              <w:t xml:space="preserve"> </w:t>
            </w:r>
            <w:r w:rsidRPr="00BE2B0E">
              <w:rPr>
                <w:rFonts w:cs="B Nazanin" w:hint="cs"/>
                <w:b/>
                <w:bCs/>
                <w:rtl/>
              </w:rPr>
              <w:t xml:space="preserve">دیگرارتباطات اعضاء </w:t>
            </w:r>
          </w:p>
          <w:p w:rsidR="0008715F" w:rsidRDefault="0008715F" w:rsidP="0008715F">
            <w:pPr>
              <w:bidi/>
              <w:jc w:val="both"/>
              <w:rPr>
                <w:rFonts w:cs="B Nazanin"/>
                <w:b/>
                <w:bCs/>
                <w:rtl/>
              </w:rPr>
            </w:pPr>
          </w:p>
          <w:p w:rsidR="0008715F" w:rsidRDefault="0008715F" w:rsidP="0008715F">
            <w:pPr>
              <w:jc w:val="center"/>
              <w:rPr>
                <w:rFonts w:ascii="Arial" w:hAnsi="Arial" w:cs="Arial"/>
                <w:b/>
                <w:bCs/>
                <w:sz w:val="24"/>
                <w:szCs w:val="24"/>
                <w:rtl/>
                <w:lang w:bidi="fa-IR"/>
              </w:rPr>
            </w:pPr>
            <w:r>
              <w:rPr>
                <w:rFonts w:ascii="Arial" w:hAnsi="Arial" w:cs="Arial" w:hint="cs"/>
                <w:b/>
                <w:bCs/>
                <w:sz w:val="24"/>
                <w:szCs w:val="24"/>
                <w:rtl/>
                <w:lang w:bidi="fa-IR"/>
              </w:rPr>
              <w:t>به نام خدا</w:t>
            </w:r>
          </w:p>
          <w:p w:rsidR="0008715F" w:rsidRDefault="0008715F" w:rsidP="0008715F">
            <w:pPr>
              <w:jc w:val="center"/>
              <w:rPr>
                <w:rFonts w:ascii="Arial" w:hAnsi="Arial" w:cs="Arial"/>
                <w:b/>
                <w:bCs/>
                <w:sz w:val="24"/>
                <w:szCs w:val="24"/>
                <w:rtl/>
                <w:lang w:bidi="fa-IR"/>
              </w:rPr>
            </w:pPr>
            <w:r>
              <w:rPr>
                <w:rFonts w:hint="cs"/>
                <w:noProof/>
                <w:sz w:val="28"/>
                <w:szCs w:val="28"/>
                <w:rtl/>
              </w:rPr>
              <w:drawing>
                <wp:inline distT="0" distB="0" distL="0" distR="0">
                  <wp:extent cx="1552575" cy="1017969"/>
                  <wp:effectExtent l="19050" t="0" r="9525" b="0"/>
                  <wp:docPr id="5" name="Picture 0" descr="دانشگاه_علوم_پزشکی_و_خدمات_بهداشتی,درمانی_کرمانشا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دانشگاه_علوم_پزشکی_و_خدمات_بهداشتی,درمانی_کرمانشاه.jpg"/>
                          <pic:cNvPicPr/>
                        </pic:nvPicPr>
                        <pic:blipFill>
                          <a:blip r:embed="rId8" cstate="print"/>
                          <a:stretch>
                            <a:fillRect/>
                          </a:stretch>
                        </pic:blipFill>
                        <pic:spPr>
                          <a:xfrm>
                            <a:off x="0" y="0"/>
                            <a:ext cx="1555594" cy="1019948"/>
                          </a:xfrm>
                          <a:prstGeom prst="rect">
                            <a:avLst/>
                          </a:prstGeom>
                        </pic:spPr>
                      </pic:pic>
                    </a:graphicData>
                  </a:graphic>
                </wp:inline>
              </w:drawing>
            </w:r>
          </w:p>
          <w:p w:rsidR="0008715F" w:rsidRPr="00D10EEC" w:rsidRDefault="0008715F" w:rsidP="0008715F">
            <w:pPr>
              <w:jc w:val="center"/>
              <w:rPr>
                <w:rFonts w:ascii="Arial" w:hAnsi="Arial" w:cs="B Titr"/>
                <w:b/>
                <w:bCs/>
                <w:sz w:val="20"/>
                <w:szCs w:val="20"/>
                <w:rtl/>
                <w:lang w:bidi="fa-IR"/>
              </w:rPr>
            </w:pPr>
            <w:r w:rsidRPr="00D10EEC">
              <w:rPr>
                <w:rFonts w:ascii="Arial" w:hAnsi="Arial" w:cs="B Titr"/>
                <w:b/>
                <w:bCs/>
                <w:sz w:val="20"/>
                <w:szCs w:val="20"/>
                <w:rtl/>
                <w:lang w:bidi="fa-IR"/>
              </w:rPr>
              <w:t xml:space="preserve">معاونت آموزشی دانشگاه علوم پزشکی </w:t>
            </w:r>
          </w:p>
          <w:p w:rsidR="0008715F" w:rsidRDefault="0008715F" w:rsidP="0008715F">
            <w:pPr>
              <w:jc w:val="center"/>
              <w:rPr>
                <w:rFonts w:ascii="Arial" w:hAnsi="Arial" w:cs="B Titr"/>
                <w:b/>
                <w:bCs/>
                <w:sz w:val="20"/>
                <w:szCs w:val="20"/>
                <w:rtl/>
                <w:lang w:bidi="fa-IR"/>
              </w:rPr>
            </w:pPr>
            <w:r w:rsidRPr="00D10EEC">
              <w:rPr>
                <w:rFonts w:ascii="Arial" w:hAnsi="Arial" w:cs="B Titr"/>
                <w:b/>
                <w:bCs/>
                <w:sz w:val="20"/>
                <w:szCs w:val="20"/>
                <w:rtl/>
                <w:lang w:bidi="fa-IR"/>
              </w:rPr>
              <w:t>واحدآموزش مداوم</w:t>
            </w:r>
          </w:p>
          <w:p w:rsidR="0008715F" w:rsidRDefault="0008715F" w:rsidP="0008715F">
            <w:pPr>
              <w:ind w:left="101"/>
              <w:rPr>
                <w:rtl/>
              </w:rPr>
            </w:pPr>
          </w:p>
          <w:p w:rsidR="0008715F" w:rsidRDefault="0008715F" w:rsidP="0008715F">
            <w:pPr>
              <w:jc w:val="center"/>
              <w:rPr>
                <w:rFonts w:cs="B Titr"/>
                <w:b/>
                <w:bCs/>
                <w:sz w:val="28"/>
                <w:szCs w:val="28"/>
                <w:rtl/>
              </w:rPr>
            </w:pPr>
            <w:r>
              <w:rPr>
                <w:rFonts w:cs="B Titr" w:hint="cs"/>
                <w:b/>
                <w:bCs/>
                <w:sz w:val="28"/>
                <w:szCs w:val="28"/>
                <w:rtl/>
              </w:rPr>
              <w:t>کارنامه بازآموزی</w:t>
            </w:r>
          </w:p>
          <w:p w:rsidR="0008715F" w:rsidRDefault="0008715F" w:rsidP="0008715F">
            <w:pPr>
              <w:jc w:val="center"/>
              <w:rPr>
                <w:rFonts w:cs="B Titr"/>
                <w:b/>
                <w:bCs/>
                <w:sz w:val="28"/>
                <w:szCs w:val="28"/>
                <w:rtl/>
              </w:rPr>
            </w:pPr>
          </w:p>
          <w:p w:rsidR="0008715F" w:rsidRDefault="0008715F" w:rsidP="0008715F">
            <w:pPr>
              <w:jc w:val="center"/>
              <w:rPr>
                <w:rFonts w:cs="B Titr" w:hint="cs"/>
                <w:b/>
                <w:bCs/>
                <w:sz w:val="16"/>
                <w:szCs w:val="16"/>
                <w:rtl/>
              </w:rPr>
            </w:pPr>
            <w:r w:rsidRPr="00D10EEC">
              <w:rPr>
                <w:rFonts w:cs="B Titr" w:hint="cs"/>
                <w:b/>
                <w:bCs/>
                <w:sz w:val="16"/>
                <w:szCs w:val="16"/>
                <w:rtl/>
              </w:rPr>
              <w:t>تهیه وتنظیم</w:t>
            </w:r>
          </w:p>
          <w:p w:rsidR="0008715F" w:rsidRPr="00D10EEC" w:rsidRDefault="00DC2627" w:rsidP="0008715F">
            <w:pPr>
              <w:jc w:val="center"/>
              <w:rPr>
                <w:rFonts w:cs="B Titr"/>
                <w:b/>
                <w:bCs/>
                <w:sz w:val="16"/>
                <w:szCs w:val="16"/>
                <w:rtl/>
              </w:rPr>
            </w:pPr>
            <w:r>
              <w:rPr>
                <w:rFonts w:cs="B Titr" w:hint="cs"/>
                <w:b/>
                <w:bCs/>
                <w:sz w:val="16"/>
                <w:szCs w:val="16"/>
                <w:rtl/>
              </w:rPr>
              <w:t>م</w:t>
            </w:r>
            <w:r w:rsidR="0008715F" w:rsidRPr="00D10EEC">
              <w:rPr>
                <w:rFonts w:cs="B Titr" w:hint="cs"/>
                <w:b/>
                <w:bCs/>
                <w:sz w:val="16"/>
                <w:szCs w:val="16"/>
                <w:rtl/>
              </w:rPr>
              <w:t>ریم بهزاد طهمورثی</w:t>
            </w:r>
          </w:p>
          <w:p w:rsidR="0008715F" w:rsidRDefault="0008715F" w:rsidP="0008715F">
            <w:pPr>
              <w:jc w:val="center"/>
              <w:rPr>
                <w:rFonts w:cs="B Titr"/>
                <w:b/>
                <w:bCs/>
                <w:sz w:val="16"/>
                <w:szCs w:val="16"/>
                <w:rtl/>
              </w:rPr>
            </w:pPr>
            <w:r w:rsidRPr="00D10EEC">
              <w:rPr>
                <w:rFonts w:cs="B Titr" w:hint="cs"/>
                <w:b/>
                <w:bCs/>
                <w:sz w:val="16"/>
                <w:szCs w:val="16"/>
                <w:rtl/>
              </w:rPr>
              <w:t>کارشناس آموزش مداوم</w:t>
            </w:r>
          </w:p>
          <w:p w:rsidR="0008715F" w:rsidRDefault="0008715F" w:rsidP="0008715F">
            <w:pPr>
              <w:bidi/>
              <w:jc w:val="both"/>
              <w:rPr>
                <w:rFonts w:hint="cs"/>
                <w:rtl/>
              </w:rPr>
            </w:pPr>
          </w:p>
          <w:p w:rsidR="00DC2627" w:rsidRDefault="00DC2627" w:rsidP="00DC2627">
            <w:pPr>
              <w:bidi/>
              <w:jc w:val="both"/>
              <w:rPr>
                <w:rFonts w:hint="cs"/>
                <w:rtl/>
              </w:rPr>
            </w:pPr>
          </w:p>
          <w:p w:rsidR="00DC2627" w:rsidRDefault="00DC2627" w:rsidP="00DC2627">
            <w:pPr>
              <w:bidi/>
              <w:jc w:val="both"/>
              <w:rPr>
                <w:rFonts w:hint="cs"/>
                <w:rtl/>
              </w:rPr>
            </w:pPr>
          </w:p>
          <w:p w:rsidR="00DC2627" w:rsidRDefault="00DC2627" w:rsidP="00DC2627">
            <w:pPr>
              <w:bidi/>
              <w:jc w:val="both"/>
              <w:rPr>
                <w:rFonts w:hint="cs"/>
                <w:rtl/>
              </w:rPr>
            </w:pPr>
          </w:p>
          <w:p w:rsidR="00DC2627" w:rsidRDefault="00DC2627" w:rsidP="00DC2627">
            <w:pPr>
              <w:bidi/>
              <w:jc w:val="both"/>
              <w:rPr>
                <w:rtl/>
              </w:rPr>
            </w:pPr>
          </w:p>
          <w:p w:rsidR="004A1949" w:rsidRDefault="004A1949" w:rsidP="004A1949">
            <w:pPr>
              <w:jc w:val="center"/>
              <w:rPr>
                <w:rFonts w:ascii="Arial" w:hAnsi="Arial" w:cs="Arial" w:hint="cs"/>
                <w:b/>
                <w:bCs/>
                <w:sz w:val="24"/>
                <w:szCs w:val="24"/>
                <w:rtl/>
                <w:lang w:bidi="fa-IR"/>
              </w:rPr>
            </w:pPr>
            <w:r>
              <w:rPr>
                <w:rFonts w:ascii="Arial" w:hAnsi="Arial" w:cs="Arial" w:hint="cs"/>
                <w:b/>
                <w:bCs/>
                <w:sz w:val="24"/>
                <w:szCs w:val="24"/>
                <w:rtl/>
                <w:lang w:bidi="fa-IR"/>
              </w:rPr>
              <w:t>به نام خدا</w:t>
            </w:r>
          </w:p>
          <w:p w:rsidR="004A1949" w:rsidRDefault="004A1949" w:rsidP="004A1949">
            <w:pPr>
              <w:jc w:val="center"/>
              <w:rPr>
                <w:rFonts w:ascii="Arial" w:hAnsi="Arial" w:cs="Arial"/>
                <w:b/>
                <w:bCs/>
                <w:sz w:val="24"/>
                <w:szCs w:val="24"/>
                <w:rtl/>
                <w:lang w:bidi="fa-IR"/>
              </w:rPr>
            </w:pPr>
          </w:p>
          <w:p w:rsidR="004A1949" w:rsidRDefault="004A1949" w:rsidP="004A1949">
            <w:pPr>
              <w:jc w:val="center"/>
              <w:rPr>
                <w:rFonts w:ascii="Arial" w:hAnsi="Arial" w:cs="Arial"/>
                <w:b/>
                <w:bCs/>
                <w:sz w:val="24"/>
                <w:szCs w:val="24"/>
                <w:rtl/>
                <w:lang w:bidi="fa-IR"/>
              </w:rPr>
            </w:pPr>
            <w:r>
              <w:rPr>
                <w:rFonts w:hint="cs"/>
                <w:noProof/>
                <w:sz w:val="28"/>
                <w:szCs w:val="28"/>
                <w:rtl/>
              </w:rPr>
              <w:drawing>
                <wp:inline distT="0" distB="0" distL="0" distR="0">
                  <wp:extent cx="1552575" cy="1017969"/>
                  <wp:effectExtent l="19050" t="0" r="9525" b="0"/>
                  <wp:docPr id="1" name="Picture 0" descr="دانشگاه_علوم_پزشکی_و_خدمات_بهداشتی,درمانی_کرمانشا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دانشگاه_علوم_پزشکی_و_خدمات_بهداشتی,درمانی_کرمانشاه.jpg"/>
                          <pic:cNvPicPr/>
                        </pic:nvPicPr>
                        <pic:blipFill>
                          <a:blip r:embed="rId8" cstate="print"/>
                          <a:stretch>
                            <a:fillRect/>
                          </a:stretch>
                        </pic:blipFill>
                        <pic:spPr>
                          <a:xfrm>
                            <a:off x="0" y="0"/>
                            <a:ext cx="1555594" cy="1019948"/>
                          </a:xfrm>
                          <a:prstGeom prst="rect">
                            <a:avLst/>
                          </a:prstGeom>
                        </pic:spPr>
                      </pic:pic>
                    </a:graphicData>
                  </a:graphic>
                </wp:inline>
              </w:drawing>
            </w:r>
          </w:p>
          <w:p w:rsidR="004A1949" w:rsidRPr="00D10EEC" w:rsidRDefault="004A1949" w:rsidP="004A1949">
            <w:pPr>
              <w:jc w:val="center"/>
              <w:rPr>
                <w:rFonts w:ascii="Arial" w:hAnsi="Arial" w:cs="B Titr"/>
                <w:b/>
                <w:bCs/>
                <w:sz w:val="20"/>
                <w:szCs w:val="20"/>
                <w:rtl/>
                <w:lang w:bidi="fa-IR"/>
              </w:rPr>
            </w:pPr>
            <w:r w:rsidRPr="00D10EEC">
              <w:rPr>
                <w:rFonts w:ascii="Arial" w:hAnsi="Arial" w:cs="B Titr"/>
                <w:b/>
                <w:bCs/>
                <w:sz w:val="20"/>
                <w:szCs w:val="20"/>
                <w:rtl/>
                <w:lang w:bidi="fa-IR"/>
              </w:rPr>
              <w:t xml:space="preserve">معاونت آموزشی دانشگاه علوم پزشکی </w:t>
            </w:r>
          </w:p>
          <w:p w:rsidR="004A1949" w:rsidRDefault="004A1949" w:rsidP="004A1949">
            <w:pPr>
              <w:jc w:val="center"/>
              <w:rPr>
                <w:rFonts w:ascii="Arial" w:hAnsi="Arial" w:cs="B Titr"/>
                <w:b/>
                <w:bCs/>
                <w:sz w:val="20"/>
                <w:szCs w:val="20"/>
                <w:rtl/>
                <w:lang w:bidi="fa-IR"/>
              </w:rPr>
            </w:pPr>
            <w:r w:rsidRPr="00D10EEC">
              <w:rPr>
                <w:rFonts w:ascii="Arial" w:hAnsi="Arial" w:cs="B Titr"/>
                <w:b/>
                <w:bCs/>
                <w:sz w:val="20"/>
                <w:szCs w:val="20"/>
                <w:rtl/>
                <w:lang w:bidi="fa-IR"/>
              </w:rPr>
              <w:t>واحدآموزش مداوم</w:t>
            </w:r>
          </w:p>
          <w:p w:rsidR="004A1949" w:rsidRDefault="004A1949" w:rsidP="004A1949">
            <w:pPr>
              <w:ind w:left="101"/>
              <w:rPr>
                <w:rtl/>
              </w:rPr>
            </w:pPr>
          </w:p>
          <w:p w:rsidR="004A1949" w:rsidRDefault="004A1949" w:rsidP="004A1949">
            <w:pPr>
              <w:jc w:val="center"/>
              <w:rPr>
                <w:rFonts w:cs="B Titr"/>
                <w:b/>
                <w:bCs/>
                <w:sz w:val="28"/>
                <w:szCs w:val="28"/>
                <w:rtl/>
              </w:rPr>
            </w:pPr>
            <w:r>
              <w:rPr>
                <w:rFonts w:cs="B Titr" w:hint="cs"/>
                <w:b/>
                <w:bCs/>
                <w:sz w:val="28"/>
                <w:szCs w:val="28"/>
                <w:rtl/>
              </w:rPr>
              <w:t>پروفایل من</w:t>
            </w:r>
          </w:p>
          <w:p w:rsidR="004A1949" w:rsidRDefault="004A1949" w:rsidP="004A1949">
            <w:pPr>
              <w:jc w:val="center"/>
              <w:rPr>
                <w:rFonts w:cs="B Titr"/>
                <w:b/>
                <w:bCs/>
                <w:sz w:val="28"/>
                <w:szCs w:val="28"/>
                <w:rtl/>
              </w:rPr>
            </w:pPr>
          </w:p>
          <w:p w:rsidR="004A1949" w:rsidRDefault="004A1949" w:rsidP="004A1949">
            <w:pPr>
              <w:jc w:val="center"/>
              <w:rPr>
                <w:rFonts w:cs="B Titr" w:hint="cs"/>
                <w:b/>
                <w:bCs/>
                <w:sz w:val="16"/>
                <w:szCs w:val="16"/>
                <w:rtl/>
              </w:rPr>
            </w:pPr>
            <w:r w:rsidRPr="00D10EEC">
              <w:rPr>
                <w:rFonts w:cs="B Titr" w:hint="cs"/>
                <w:b/>
                <w:bCs/>
                <w:sz w:val="16"/>
                <w:szCs w:val="16"/>
                <w:rtl/>
              </w:rPr>
              <w:t>تهیه وتنظیم</w:t>
            </w:r>
          </w:p>
          <w:p w:rsidR="004A1949" w:rsidRPr="00D10EEC" w:rsidRDefault="004A1949" w:rsidP="004A1949">
            <w:pPr>
              <w:jc w:val="center"/>
              <w:rPr>
                <w:rFonts w:cs="B Titr"/>
                <w:b/>
                <w:bCs/>
                <w:sz w:val="16"/>
                <w:szCs w:val="16"/>
                <w:rtl/>
              </w:rPr>
            </w:pPr>
            <w:r>
              <w:rPr>
                <w:rFonts w:cs="B Titr" w:hint="cs"/>
                <w:b/>
                <w:bCs/>
                <w:sz w:val="16"/>
                <w:szCs w:val="16"/>
                <w:rtl/>
              </w:rPr>
              <w:t>م</w:t>
            </w:r>
            <w:r w:rsidRPr="00D10EEC">
              <w:rPr>
                <w:rFonts w:cs="B Titr" w:hint="cs"/>
                <w:b/>
                <w:bCs/>
                <w:sz w:val="16"/>
                <w:szCs w:val="16"/>
                <w:rtl/>
              </w:rPr>
              <w:t>ریم بهزاد طهمورثی</w:t>
            </w:r>
          </w:p>
          <w:p w:rsidR="004A1949" w:rsidRDefault="004A1949" w:rsidP="004A1949">
            <w:pPr>
              <w:jc w:val="center"/>
              <w:rPr>
                <w:rFonts w:cs="B Titr" w:hint="cs"/>
                <w:b/>
                <w:bCs/>
                <w:sz w:val="16"/>
                <w:szCs w:val="16"/>
                <w:rtl/>
              </w:rPr>
            </w:pPr>
            <w:r w:rsidRPr="00D10EEC">
              <w:rPr>
                <w:rFonts w:cs="B Titr" w:hint="cs"/>
                <w:b/>
                <w:bCs/>
                <w:sz w:val="16"/>
                <w:szCs w:val="16"/>
                <w:rtl/>
              </w:rPr>
              <w:t>کارشناس آموزش مداوم</w:t>
            </w:r>
          </w:p>
          <w:p w:rsidR="007E17F5" w:rsidRDefault="007E17F5" w:rsidP="004A1949">
            <w:pPr>
              <w:jc w:val="center"/>
              <w:rPr>
                <w:rFonts w:cs="B Titr" w:hint="cs"/>
                <w:b/>
                <w:bCs/>
                <w:sz w:val="16"/>
                <w:szCs w:val="16"/>
                <w:rtl/>
              </w:rPr>
            </w:pPr>
          </w:p>
          <w:p w:rsidR="007E17F5" w:rsidRDefault="007E17F5" w:rsidP="004A1949">
            <w:pPr>
              <w:jc w:val="center"/>
              <w:rPr>
                <w:rFonts w:cs="B Titr" w:hint="cs"/>
                <w:b/>
                <w:bCs/>
                <w:sz w:val="16"/>
                <w:szCs w:val="16"/>
                <w:rtl/>
              </w:rPr>
            </w:pPr>
          </w:p>
          <w:p w:rsidR="007E17F5" w:rsidRDefault="007E17F5" w:rsidP="004A1949">
            <w:pPr>
              <w:jc w:val="center"/>
              <w:rPr>
                <w:rFonts w:cs="B Titr"/>
                <w:b/>
                <w:bCs/>
                <w:sz w:val="16"/>
                <w:szCs w:val="16"/>
                <w:rtl/>
              </w:rPr>
            </w:pPr>
          </w:p>
          <w:p w:rsidR="007E17F5" w:rsidRDefault="007E17F5" w:rsidP="007E17F5">
            <w:pPr>
              <w:jc w:val="center"/>
              <w:rPr>
                <w:rFonts w:ascii="Arial" w:hAnsi="Arial" w:cs="Arial" w:hint="cs"/>
                <w:b/>
                <w:bCs/>
                <w:sz w:val="24"/>
                <w:szCs w:val="24"/>
                <w:rtl/>
                <w:lang w:bidi="fa-IR"/>
              </w:rPr>
            </w:pPr>
            <w:r>
              <w:rPr>
                <w:rFonts w:ascii="Arial" w:hAnsi="Arial" w:cs="Arial" w:hint="cs"/>
                <w:b/>
                <w:bCs/>
                <w:sz w:val="24"/>
                <w:szCs w:val="24"/>
                <w:rtl/>
                <w:lang w:bidi="fa-IR"/>
              </w:rPr>
              <w:t>به نام خدا</w:t>
            </w:r>
          </w:p>
          <w:p w:rsidR="007E17F5" w:rsidRDefault="007E17F5" w:rsidP="007E17F5">
            <w:pPr>
              <w:jc w:val="center"/>
              <w:rPr>
                <w:rFonts w:ascii="Arial" w:hAnsi="Arial" w:cs="Arial"/>
                <w:b/>
                <w:bCs/>
                <w:sz w:val="24"/>
                <w:szCs w:val="24"/>
                <w:rtl/>
                <w:lang w:bidi="fa-IR"/>
              </w:rPr>
            </w:pPr>
          </w:p>
          <w:p w:rsidR="007E17F5" w:rsidRDefault="007E17F5" w:rsidP="007E17F5">
            <w:pPr>
              <w:jc w:val="center"/>
              <w:rPr>
                <w:rFonts w:ascii="Arial" w:hAnsi="Arial" w:cs="Arial"/>
                <w:b/>
                <w:bCs/>
                <w:sz w:val="24"/>
                <w:szCs w:val="24"/>
                <w:rtl/>
                <w:lang w:bidi="fa-IR"/>
              </w:rPr>
            </w:pPr>
            <w:r>
              <w:rPr>
                <w:rFonts w:hint="cs"/>
                <w:noProof/>
                <w:sz w:val="28"/>
                <w:szCs w:val="28"/>
                <w:rtl/>
              </w:rPr>
              <w:drawing>
                <wp:inline distT="0" distB="0" distL="0" distR="0">
                  <wp:extent cx="1552575" cy="1017969"/>
                  <wp:effectExtent l="19050" t="0" r="9525" b="0"/>
                  <wp:docPr id="2" name="Picture 0" descr="دانشگاه_علوم_پزشکی_و_خدمات_بهداشتی,درمانی_کرمانشا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دانشگاه_علوم_پزشکی_و_خدمات_بهداشتی,درمانی_کرمانشاه.jpg"/>
                          <pic:cNvPicPr/>
                        </pic:nvPicPr>
                        <pic:blipFill>
                          <a:blip r:embed="rId8" cstate="print"/>
                          <a:stretch>
                            <a:fillRect/>
                          </a:stretch>
                        </pic:blipFill>
                        <pic:spPr>
                          <a:xfrm>
                            <a:off x="0" y="0"/>
                            <a:ext cx="1555594" cy="1019948"/>
                          </a:xfrm>
                          <a:prstGeom prst="rect">
                            <a:avLst/>
                          </a:prstGeom>
                        </pic:spPr>
                      </pic:pic>
                    </a:graphicData>
                  </a:graphic>
                </wp:inline>
              </w:drawing>
            </w:r>
          </w:p>
          <w:p w:rsidR="007E17F5" w:rsidRPr="00D10EEC" w:rsidRDefault="007E17F5" w:rsidP="007E17F5">
            <w:pPr>
              <w:jc w:val="center"/>
              <w:rPr>
                <w:rFonts w:ascii="Arial" w:hAnsi="Arial" w:cs="B Titr"/>
                <w:b/>
                <w:bCs/>
                <w:sz w:val="20"/>
                <w:szCs w:val="20"/>
                <w:rtl/>
                <w:lang w:bidi="fa-IR"/>
              </w:rPr>
            </w:pPr>
            <w:r w:rsidRPr="00D10EEC">
              <w:rPr>
                <w:rFonts w:ascii="Arial" w:hAnsi="Arial" w:cs="B Titr"/>
                <w:b/>
                <w:bCs/>
                <w:sz w:val="20"/>
                <w:szCs w:val="20"/>
                <w:rtl/>
                <w:lang w:bidi="fa-IR"/>
              </w:rPr>
              <w:t xml:space="preserve">معاونت آموزشی دانشگاه علوم پزشکی </w:t>
            </w:r>
          </w:p>
          <w:p w:rsidR="007E17F5" w:rsidRDefault="007E17F5" w:rsidP="007E17F5">
            <w:pPr>
              <w:jc w:val="center"/>
              <w:rPr>
                <w:rFonts w:ascii="Arial" w:hAnsi="Arial" w:cs="B Titr"/>
                <w:b/>
                <w:bCs/>
                <w:sz w:val="20"/>
                <w:szCs w:val="20"/>
                <w:rtl/>
                <w:lang w:bidi="fa-IR"/>
              </w:rPr>
            </w:pPr>
            <w:r w:rsidRPr="00D10EEC">
              <w:rPr>
                <w:rFonts w:ascii="Arial" w:hAnsi="Arial" w:cs="B Titr"/>
                <w:b/>
                <w:bCs/>
                <w:sz w:val="20"/>
                <w:szCs w:val="20"/>
                <w:rtl/>
                <w:lang w:bidi="fa-IR"/>
              </w:rPr>
              <w:t>واحدآموزش مداوم</w:t>
            </w:r>
          </w:p>
          <w:p w:rsidR="007E17F5" w:rsidRDefault="007E17F5" w:rsidP="007E17F5">
            <w:pPr>
              <w:ind w:left="101"/>
              <w:rPr>
                <w:rtl/>
              </w:rPr>
            </w:pPr>
          </w:p>
          <w:p w:rsidR="007E17F5" w:rsidRDefault="007E17F5" w:rsidP="007E17F5">
            <w:pPr>
              <w:jc w:val="center"/>
              <w:rPr>
                <w:rFonts w:cs="B Titr"/>
                <w:b/>
                <w:bCs/>
                <w:sz w:val="28"/>
                <w:szCs w:val="28"/>
                <w:rtl/>
              </w:rPr>
            </w:pPr>
            <w:r>
              <w:rPr>
                <w:rFonts w:cs="B Titr" w:hint="cs"/>
                <w:b/>
                <w:bCs/>
                <w:sz w:val="28"/>
                <w:szCs w:val="28"/>
                <w:rtl/>
              </w:rPr>
              <w:t>مدیریت اعتبار مالی</w:t>
            </w:r>
          </w:p>
          <w:p w:rsidR="007E17F5" w:rsidRDefault="007E17F5" w:rsidP="007E17F5">
            <w:pPr>
              <w:jc w:val="center"/>
              <w:rPr>
                <w:rFonts w:cs="B Titr"/>
                <w:b/>
                <w:bCs/>
                <w:sz w:val="28"/>
                <w:szCs w:val="28"/>
                <w:rtl/>
              </w:rPr>
            </w:pPr>
          </w:p>
          <w:p w:rsidR="007E17F5" w:rsidRDefault="007E17F5" w:rsidP="007E17F5">
            <w:pPr>
              <w:jc w:val="center"/>
              <w:rPr>
                <w:rFonts w:cs="B Titr" w:hint="cs"/>
                <w:b/>
                <w:bCs/>
                <w:sz w:val="16"/>
                <w:szCs w:val="16"/>
                <w:rtl/>
              </w:rPr>
            </w:pPr>
            <w:r w:rsidRPr="00D10EEC">
              <w:rPr>
                <w:rFonts w:cs="B Titr" w:hint="cs"/>
                <w:b/>
                <w:bCs/>
                <w:sz w:val="16"/>
                <w:szCs w:val="16"/>
                <w:rtl/>
              </w:rPr>
              <w:t>تهیه وتنظیم</w:t>
            </w:r>
          </w:p>
          <w:p w:rsidR="007E17F5" w:rsidRPr="00D10EEC" w:rsidRDefault="007E17F5" w:rsidP="007E17F5">
            <w:pPr>
              <w:jc w:val="center"/>
              <w:rPr>
                <w:rFonts w:cs="B Titr"/>
                <w:b/>
                <w:bCs/>
                <w:sz w:val="16"/>
                <w:szCs w:val="16"/>
                <w:rtl/>
              </w:rPr>
            </w:pPr>
            <w:r>
              <w:rPr>
                <w:rFonts w:cs="B Titr" w:hint="cs"/>
                <w:b/>
                <w:bCs/>
                <w:sz w:val="16"/>
                <w:szCs w:val="16"/>
                <w:rtl/>
              </w:rPr>
              <w:t>م</w:t>
            </w:r>
            <w:r w:rsidRPr="00D10EEC">
              <w:rPr>
                <w:rFonts w:cs="B Titr" w:hint="cs"/>
                <w:b/>
                <w:bCs/>
                <w:sz w:val="16"/>
                <w:szCs w:val="16"/>
                <w:rtl/>
              </w:rPr>
              <w:t>ریم بهزاد طهمورثی</w:t>
            </w:r>
          </w:p>
          <w:p w:rsidR="007E17F5" w:rsidRDefault="007E17F5" w:rsidP="007E17F5">
            <w:pPr>
              <w:jc w:val="center"/>
              <w:rPr>
                <w:rFonts w:cs="B Titr" w:hint="cs"/>
                <w:b/>
                <w:bCs/>
                <w:sz w:val="16"/>
                <w:szCs w:val="16"/>
                <w:rtl/>
              </w:rPr>
            </w:pPr>
            <w:r w:rsidRPr="00D10EEC">
              <w:rPr>
                <w:rFonts w:cs="B Titr" w:hint="cs"/>
                <w:b/>
                <w:bCs/>
                <w:sz w:val="16"/>
                <w:szCs w:val="16"/>
                <w:rtl/>
              </w:rPr>
              <w:t>کارشناس آموزش مداوم</w:t>
            </w:r>
          </w:p>
          <w:p w:rsidR="00750024" w:rsidRPr="00750024" w:rsidRDefault="00750024" w:rsidP="00877ABA">
            <w:pPr>
              <w:bidi/>
              <w:jc w:val="both"/>
              <w:rPr>
                <w:rFonts w:cs="B Nazanin"/>
                <w:rtl/>
              </w:rPr>
            </w:pPr>
          </w:p>
        </w:tc>
        <w:tc>
          <w:tcPr>
            <w:tcW w:w="567" w:type="dxa"/>
            <w:tcBorders>
              <w:top w:val="nil"/>
              <w:bottom w:val="nil"/>
              <w:right w:val="nil"/>
            </w:tcBorders>
          </w:tcPr>
          <w:p w:rsidR="008F17B7" w:rsidRDefault="008F17B7" w:rsidP="00C611CB">
            <w:pPr>
              <w:bidi/>
              <w:rPr>
                <w:rtl/>
              </w:rPr>
            </w:pPr>
          </w:p>
        </w:tc>
        <w:tc>
          <w:tcPr>
            <w:tcW w:w="4678" w:type="dxa"/>
            <w:tcBorders>
              <w:bottom w:val="single" w:sz="4" w:space="0" w:color="auto"/>
              <w:right w:val="single" w:sz="4" w:space="0" w:color="auto"/>
            </w:tcBorders>
            <w:shd w:val="clear" w:color="auto" w:fill="auto"/>
          </w:tcPr>
          <w:p w:rsidR="00F06D96" w:rsidRDefault="00F06D96" w:rsidP="00F06D96">
            <w:pPr>
              <w:bidi/>
              <w:jc w:val="both"/>
              <w:rPr>
                <w:rFonts w:cs="B Nazanin"/>
                <w:b/>
                <w:bCs/>
                <w:sz w:val="16"/>
                <w:szCs w:val="16"/>
                <w:rtl/>
              </w:rPr>
            </w:pPr>
          </w:p>
          <w:p w:rsidR="00056188" w:rsidRPr="00622EC8" w:rsidRDefault="00056188" w:rsidP="00056188">
            <w:pPr>
              <w:bidi/>
              <w:jc w:val="both"/>
              <w:rPr>
                <w:rFonts w:cs="B Nazanin"/>
                <w:b/>
                <w:bCs/>
                <w:i/>
                <w:iCs/>
                <w:rtl/>
              </w:rPr>
            </w:pPr>
            <w:r w:rsidRPr="00622EC8">
              <w:rPr>
                <w:rFonts w:cs="B Nazanin" w:hint="cs"/>
                <w:b/>
                <w:bCs/>
                <w:i/>
                <w:iCs/>
                <w:rtl/>
              </w:rPr>
              <w:t>شرکتهای حامی مالی تنها با رعایت استانداردهایی می توانند در اجرای برنامه های بازآموزی با مرکز آموزش مداوم همکاری داشته باشند.</w:t>
            </w:r>
          </w:p>
          <w:p w:rsidR="00056188" w:rsidRPr="00622EC8" w:rsidRDefault="00056188" w:rsidP="00056188">
            <w:pPr>
              <w:bidi/>
              <w:jc w:val="both"/>
              <w:rPr>
                <w:rFonts w:cs="B Nazanin"/>
                <w:b/>
                <w:bCs/>
                <w:rtl/>
              </w:rPr>
            </w:pPr>
            <w:r w:rsidRPr="00622EC8">
              <w:rPr>
                <w:rFonts w:cs="B Nazanin" w:hint="cs"/>
                <w:b/>
                <w:bCs/>
                <w:rtl/>
              </w:rPr>
              <w:t>این استانداردها شامل موارد زیر می</w:t>
            </w:r>
            <w:r w:rsidR="00383406">
              <w:rPr>
                <w:rFonts w:cs="B Nazanin" w:hint="cs"/>
                <w:b/>
                <w:bCs/>
                <w:rtl/>
              </w:rPr>
              <w:t xml:space="preserve"> </w:t>
            </w:r>
            <w:r w:rsidRPr="00622EC8">
              <w:rPr>
                <w:rFonts w:cs="B Nazanin" w:hint="cs"/>
                <w:b/>
                <w:bCs/>
                <w:rtl/>
              </w:rPr>
              <w:t>باشد:</w:t>
            </w:r>
          </w:p>
          <w:p w:rsidR="00056188" w:rsidRPr="00622EC8" w:rsidRDefault="00056188" w:rsidP="00056188">
            <w:pPr>
              <w:bidi/>
              <w:jc w:val="both"/>
              <w:rPr>
                <w:rFonts w:cs="B Nazanin"/>
                <w:b/>
                <w:bCs/>
                <w:rtl/>
              </w:rPr>
            </w:pPr>
            <w:r w:rsidRPr="00622EC8">
              <w:rPr>
                <w:rFonts w:cs="B Nazanin" w:hint="cs"/>
                <w:b/>
                <w:bCs/>
                <w:rtl/>
              </w:rPr>
              <w:t>1)</w:t>
            </w:r>
            <w:r w:rsidR="00383406">
              <w:rPr>
                <w:rFonts w:cs="B Nazanin" w:hint="cs"/>
                <w:b/>
                <w:bCs/>
                <w:rtl/>
              </w:rPr>
              <w:t xml:space="preserve"> </w:t>
            </w:r>
            <w:r w:rsidRPr="00622EC8">
              <w:rPr>
                <w:rFonts w:cs="B Nazanin" w:hint="cs"/>
                <w:b/>
                <w:bCs/>
                <w:rtl/>
              </w:rPr>
              <w:t>در طراحی فعالیتهای آموزشی،</w:t>
            </w:r>
            <w:r w:rsidR="00383406">
              <w:rPr>
                <w:rFonts w:cs="B Nazanin" w:hint="cs"/>
                <w:b/>
                <w:bCs/>
                <w:rtl/>
              </w:rPr>
              <w:t xml:space="preserve"> </w:t>
            </w:r>
            <w:r w:rsidRPr="00622EC8">
              <w:rPr>
                <w:rFonts w:cs="B Nazanin" w:hint="cs"/>
                <w:b/>
                <w:bCs/>
                <w:rtl/>
              </w:rPr>
              <w:t>مرکزآموزش مداوم معتبر باید اطمینان کسب کند که فعالیتها،</w:t>
            </w:r>
            <w:r w:rsidR="00383406">
              <w:rPr>
                <w:rFonts w:cs="B Nazanin" w:hint="cs"/>
                <w:b/>
                <w:bCs/>
                <w:rtl/>
              </w:rPr>
              <w:t xml:space="preserve"> </w:t>
            </w:r>
            <w:r w:rsidRPr="00622EC8">
              <w:rPr>
                <w:rFonts w:cs="B Nazanin" w:hint="cs"/>
                <w:b/>
                <w:bCs/>
                <w:rtl/>
              </w:rPr>
              <w:t>عاری از</w:t>
            </w:r>
            <w:r w:rsidR="00383406">
              <w:rPr>
                <w:rFonts w:cs="B Nazanin" w:hint="cs"/>
                <w:b/>
                <w:bCs/>
                <w:rtl/>
              </w:rPr>
              <w:t xml:space="preserve"> </w:t>
            </w:r>
            <w:r w:rsidRPr="00622EC8">
              <w:rPr>
                <w:rFonts w:cs="B Nazanin" w:hint="cs"/>
                <w:b/>
                <w:bCs/>
                <w:rtl/>
              </w:rPr>
              <w:t>سوگیری مالی و</w:t>
            </w:r>
            <w:r w:rsidR="00383406">
              <w:rPr>
                <w:rFonts w:cs="B Nazanin" w:hint="cs"/>
                <w:b/>
                <w:bCs/>
                <w:rtl/>
              </w:rPr>
              <w:t xml:space="preserve"> </w:t>
            </w:r>
            <w:r w:rsidRPr="00622EC8">
              <w:rPr>
                <w:rFonts w:cs="B Nazanin" w:hint="cs"/>
                <w:b/>
                <w:bCs/>
                <w:rtl/>
              </w:rPr>
              <w:t>غیرعلمی له یا</w:t>
            </w:r>
            <w:r w:rsidR="00383406">
              <w:rPr>
                <w:rFonts w:cs="B Nazanin" w:hint="cs"/>
                <w:b/>
                <w:bCs/>
                <w:rtl/>
              </w:rPr>
              <w:t xml:space="preserve"> </w:t>
            </w:r>
            <w:r w:rsidRPr="00622EC8">
              <w:rPr>
                <w:rFonts w:cs="B Nazanin" w:hint="cs"/>
                <w:b/>
                <w:bCs/>
                <w:rtl/>
              </w:rPr>
              <w:t>علیه محصولی هستند.</w:t>
            </w:r>
            <w:r w:rsidR="00383406">
              <w:rPr>
                <w:rFonts w:cs="B Nazanin" w:hint="cs"/>
                <w:b/>
                <w:bCs/>
                <w:rtl/>
              </w:rPr>
              <w:t xml:space="preserve"> </w:t>
            </w:r>
            <w:r w:rsidRPr="00622EC8">
              <w:rPr>
                <w:rFonts w:cs="B Nazanin" w:hint="cs"/>
                <w:b/>
                <w:bCs/>
                <w:rtl/>
              </w:rPr>
              <w:t>در صورتیکه این فعالیتها با محصولات تجاری ارتباط دارند می توان اطلاعات روشنی از محصول را</w:t>
            </w:r>
            <w:r w:rsidR="00383406">
              <w:rPr>
                <w:rFonts w:cs="B Nazanin" w:hint="cs"/>
                <w:b/>
                <w:bCs/>
                <w:rtl/>
              </w:rPr>
              <w:t xml:space="preserve"> </w:t>
            </w:r>
            <w:r w:rsidRPr="00622EC8">
              <w:rPr>
                <w:rFonts w:cs="B Nazanin" w:hint="cs"/>
                <w:b/>
                <w:bCs/>
                <w:rtl/>
              </w:rPr>
              <w:t>بر مبنای شیوه های علمی منطبق با ضوابط و</w:t>
            </w:r>
            <w:r w:rsidR="00383406">
              <w:rPr>
                <w:rFonts w:cs="B Nazanin" w:hint="cs"/>
                <w:b/>
                <w:bCs/>
                <w:rtl/>
              </w:rPr>
              <w:t xml:space="preserve"> </w:t>
            </w:r>
            <w:r w:rsidRPr="00622EC8">
              <w:rPr>
                <w:rFonts w:cs="B Nazanin" w:hint="cs"/>
                <w:b/>
                <w:bCs/>
                <w:rtl/>
              </w:rPr>
              <w:t>قوانین پزشکی کشور ارائه داد.</w:t>
            </w:r>
          </w:p>
          <w:p w:rsidR="00056188" w:rsidRPr="00622EC8" w:rsidRDefault="00056188" w:rsidP="00056188">
            <w:pPr>
              <w:bidi/>
              <w:jc w:val="both"/>
              <w:rPr>
                <w:rFonts w:cs="B Nazanin"/>
                <w:b/>
                <w:bCs/>
                <w:rtl/>
              </w:rPr>
            </w:pPr>
            <w:r w:rsidRPr="00622EC8">
              <w:rPr>
                <w:rFonts w:cs="B Nazanin" w:hint="cs"/>
                <w:b/>
                <w:bCs/>
                <w:rtl/>
              </w:rPr>
              <w:t>2)</w:t>
            </w:r>
            <w:r w:rsidR="00383406">
              <w:rPr>
                <w:rFonts w:cs="B Nazanin" w:hint="cs"/>
                <w:b/>
                <w:bCs/>
                <w:rtl/>
              </w:rPr>
              <w:t xml:space="preserve"> </w:t>
            </w:r>
            <w:r w:rsidRPr="00622EC8">
              <w:rPr>
                <w:rFonts w:cs="B Nazanin" w:hint="cs"/>
                <w:b/>
                <w:bCs/>
                <w:rtl/>
              </w:rPr>
              <w:t xml:space="preserve">طراحی ومسئولیت فعالیتهای آموزش مداوم در </w:t>
            </w:r>
            <w:r w:rsidR="00383406">
              <w:rPr>
                <w:rFonts w:cs="B Nazanin" w:hint="cs"/>
                <w:b/>
                <w:bCs/>
                <w:rtl/>
              </w:rPr>
              <w:t>نهایت بعهده مرکز آموزش مداوم است</w:t>
            </w:r>
            <w:r w:rsidRPr="00622EC8">
              <w:rPr>
                <w:rFonts w:cs="B Nazanin" w:hint="cs"/>
                <w:b/>
                <w:bCs/>
                <w:rtl/>
              </w:rPr>
              <w:t>.حمایتهای مالی چنین فعالیتهایی نباید برنا</w:t>
            </w:r>
            <w:r w:rsidR="00383406">
              <w:rPr>
                <w:rFonts w:cs="B Nazanin" w:hint="cs"/>
                <w:b/>
                <w:bCs/>
                <w:rtl/>
              </w:rPr>
              <w:t xml:space="preserve">مه ریزی </w:t>
            </w:r>
            <w:r w:rsidRPr="00622EC8">
              <w:rPr>
                <w:rFonts w:cs="B Nazanin" w:hint="cs"/>
                <w:b/>
                <w:bCs/>
                <w:rtl/>
              </w:rPr>
              <w:t>محتوا</w:t>
            </w:r>
            <w:r w:rsidR="00383406">
              <w:rPr>
                <w:rFonts w:cs="B Nazanin" w:hint="cs"/>
                <w:b/>
                <w:bCs/>
                <w:rtl/>
              </w:rPr>
              <w:t xml:space="preserve"> </w:t>
            </w:r>
            <w:r w:rsidRPr="00622EC8">
              <w:rPr>
                <w:rFonts w:cs="B Nazanin" w:hint="cs"/>
                <w:b/>
                <w:bCs/>
                <w:rtl/>
              </w:rPr>
              <w:t>با اجرای فعالیت را تحت الشعاع قرار دهد.</w:t>
            </w:r>
          </w:p>
          <w:p w:rsidR="00056188" w:rsidRPr="00622EC8" w:rsidRDefault="00056188" w:rsidP="00180C23">
            <w:pPr>
              <w:bidi/>
              <w:jc w:val="both"/>
              <w:rPr>
                <w:rFonts w:cs="B Nazanin"/>
                <w:b/>
                <w:bCs/>
                <w:rtl/>
              </w:rPr>
            </w:pPr>
            <w:r w:rsidRPr="00622EC8">
              <w:rPr>
                <w:rFonts w:cs="B Nazanin" w:hint="cs"/>
                <w:b/>
                <w:bCs/>
                <w:rtl/>
              </w:rPr>
              <w:t>3)</w:t>
            </w:r>
            <w:r w:rsidR="00383406">
              <w:rPr>
                <w:rFonts w:cs="B Nazanin" w:hint="cs"/>
                <w:b/>
                <w:bCs/>
                <w:rtl/>
              </w:rPr>
              <w:t xml:space="preserve"> </w:t>
            </w:r>
            <w:r w:rsidRPr="00622EC8">
              <w:rPr>
                <w:rFonts w:cs="B Nazanin" w:hint="cs"/>
                <w:b/>
                <w:bCs/>
                <w:rtl/>
              </w:rPr>
              <w:t xml:space="preserve">محتوای علمی برنامه ها نباید </w:t>
            </w:r>
            <w:r w:rsidR="00383406">
              <w:rPr>
                <w:rFonts w:cs="B Nazanin" w:hint="cs"/>
                <w:b/>
                <w:bCs/>
                <w:rtl/>
              </w:rPr>
              <w:t>الزا</w:t>
            </w:r>
            <w:r w:rsidR="00180C23">
              <w:rPr>
                <w:rFonts w:cs="B Nazanin" w:hint="cs"/>
                <w:b/>
                <w:bCs/>
                <w:rtl/>
              </w:rPr>
              <w:t xml:space="preserve">ماَ </w:t>
            </w:r>
            <w:r w:rsidRPr="00622EC8">
              <w:rPr>
                <w:rFonts w:cs="B Nazanin" w:hint="cs"/>
                <w:b/>
                <w:bCs/>
                <w:rtl/>
              </w:rPr>
              <w:t>ویژگی های مورد علاقه حامی تجاری را منعکس نمایند.</w:t>
            </w:r>
          </w:p>
          <w:p w:rsidR="00B86DA5" w:rsidRPr="00622EC8" w:rsidRDefault="00056188" w:rsidP="0033637F">
            <w:pPr>
              <w:bidi/>
              <w:jc w:val="both"/>
              <w:rPr>
                <w:rFonts w:cs="B Nazanin"/>
                <w:b/>
                <w:bCs/>
                <w:rtl/>
              </w:rPr>
            </w:pPr>
            <w:r w:rsidRPr="00622EC8">
              <w:rPr>
                <w:rFonts w:cs="B Nazanin" w:hint="cs"/>
                <w:b/>
                <w:bCs/>
                <w:rtl/>
              </w:rPr>
              <w:t>4)</w:t>
            </w:r>
            <w:r w:rsidR="00383406">
              <w:rPr>
                <w:rFonts w:cs="B Nazanin" w:hint="cs"/>
                <w:b/>
                <w:bCs/>
                <w:rtl/>
              </w:rPr>
              <w:t xml:space="preserve"> </w:t>
            </w:r>
            <w:r w:rsidRPr="00622EC8">
              <w:rPr>
                <w:rFonts w:cs="B Nazanin" w:hint="cs"/>
                <w:b/>
                <w:bCs/>
                <w:rtl/>
              </w:rPr>
              <w:t>سخنرانان باید نگاه متعادلی از گزینه های درمانی را ارائه دهند.</w:t>
            </w:r>
            <w:r w:rsidR="00383406">
              <w:rPr>
                <w:rFonts w:cs="B Nazanin" w:hint="cs"/>
                <w:b/>
                <w:bCs/>
                <w:rtl/>
              </w:rPr>
              <w:t xml:space="preserve"> </w:t>
            </w:r>
            <w:r w:rsidRPr="00622EC8">
              <w:rPr>
                <w:rFonts w:cs="B Nazanin" w:hint="cs"/>
                <w:b/>
                <w:bCs/>
                <w:rtl/>
              </w:rPr>
              <w:t>اعضاء هیات علمی با استفاده از اسامی ژنریک این بیطرفی را لحاظ خواهند کرد.</w:t>
            </w:r>
            <w:r w:rsidR="00383406">
              <w:rPr>
                <w:rFonts w:cs="B Nazanin" w:hint="cs"/>
                <w:b/>
                <w:bCs/>
                <w:rtl/>
              </w:rPr>
              <w:t xml:space="preserve"> </w:t>
            </w:r>
            <w:r w:rsidRPr="00622EC8">
              <w:rPr>
                <w:rFonts w:cs="B Nazanin" w:hint="cs"/>
                <w:b/>
                <w:bCs/>
                <w:rtl/>
              </w:rPr>
              <w:t xml:space="preserve">در صورتیکه از اسامی تجاری </w:t>
            </w:r>
          </w:p>
          <w:p w:rsidR="00BE2B0E" w:rsidRDefault="00BE2B0E" w:rsidP="00BE2B0E">
            <w:pPr>
              <w:bidi/>
              <w:jc w:val="both"/>
              <w:rPr>
                <w:rFonts w:cs="B Nazanin"/>
                <w:b/>
                <w:bCs/>
                <w:rtl/>
              </w:rPr>
            </w:pPr>
          </w:p>
          <w:p w:rsidR="00BE2B0E" w:rsidRPr="00BE2B0E" w:rsidRDefault="00BE2B0E" w:rsidP="00BE2B0E">
            <w:pPr>
              <w:bidi/>
              <w:jc w:val="both"/>
              <w:rPr>
                <w:rFonts w:cs="B Nazanin"/>
                <w:b/>
                <w:bCs/>
                <w:rtl/>
              </w:rPr>
            </w:pPr>
            <w:r w:rsidRPr="00BE2B0E">
              <w:rPr>
                <w:rFonts w:cs="B Nazanin" w:hint="cs"/>
                <w:b/>
                <w:bCs/>
                <w:rtl/>
              </w:rPr>
              <w:t>هیات علمی با سازندگان محصولات تجاری مورد بحث در برنامه آموزشی داشته باشد.</w:t>
            </w:r>
            <w:r w:rsidR="00180C23">
              <w:rPr>
                <w:rFonts w:cs="B Nazanin" w:hint="cs"/>
                <w:b/>
                <w:bCs/>
                <w:rtl/>
              </w:rPr>
              <w:t xml:space="preserve"> </w:t>
            </w:r>
            <w:r w:rsidRPr="00BE2B0E">
              <w:rPr>
                <w:rFonts w:cs="B Nazanin" w:hint="cs"/>
                <w:b/>
                <w:bCs/>
                <w:rtl/>
              </w:rPr>
              <w:t>تمام فعالیتهای امتیاز دار</w:t>
            </w:r>
            <w:r w:rsidR="00180C23">
              <w:rPr>
                <w:rFonts w:cs="B Nazanin" w:hint="cs"/>
                <w:b/>
                <w:bCs/>
                <w:rtl/>
              </w:rPr>
              <w:t xml:space="preserve"> </w:t>
            </w:r>
            <w:r w:rsidRPr="00BE2B0E">
              <w:rPr>
                <w:rFonts w:cs="B Nazanin" w:hint="cs"/>
                <w:b/>
                <w:bCs/>
                <w:rtl/>
              </w:rPr>
              <w:t>آموزش مداوم باید</w:t>
            </w:r>
            <w:r w:rsidR="00180C23">
              <w:rPr>
                <w:rFonts w:cs="B Nazanin" w:hint="cs"/>
                <w:b/>
                <w:bCs/>
                <w:rtl/>
              </w:rPr>
              <w:t xml:space="preserve"> </w:t>
            </w:r>
            <w:r w:rsidRPr="00BE2B0E">
              <w:rPr>
                <w:rFonts w:cs="B Nazanin" w:hint="cs"/>
                <w:b/>
                <w:bCs/>
                <w:rtl/>
              </w:rPr>
              <w:t>از</w:t>
            </w:r>
            <w:r w:rsidR="00180C23">
              <w:rPr>
                <w:rFonts w:cs="B Nazanin" w:hint="cs"/>
                <w:b/>
                <w:bCs/>
                <w:rtl/>
              </w:rPr>
              <w:t xml:space="preserve"> </w:t>
            </w:r>
            <w:r w:rsidRPr="00BE2B0E">
              <w:rPr>
                <w:rFonts w:cs="B Nazanin" w:hint="cs"/>
                <w:b/>
                <w:bCs/>
                <w:rtl/>
              </w:rPr>
              <w:t>این سیاست تبعیت کنند.</w:t>
            </w:r>
          </w:p>
          <w:p w:rsidR="00BE2B0E" w:rsidRDefault="00BE2B0E" w:rsidP="00BE2B0E">
            <w:pPr>
              <w:bidi/>
              <w:jc w:val="both"/>
              <w:rPr>
                <w:rFonts w:cs="B Nazanin"/>
                <w:b/>
                <w:bCs/>
                <w:rtl/>
              </w:rPr>
            </w:pPr>
            <w:r w:rsidRPr="00BE2B0E">
              <w:rPr>
                <w:rFonts w:cs="B Nazanin" w:hint="cs"/>
                <w:b/>
                <w:bCs/>
                <w:rtl/>
              </w:rPr>
              <w:t>14)</w:t>
            </w:r>
            <w:r w:rsidR="00180C23">
              <w:rPr>
                <w:rFonts w:cs="B Nazanin" w:hint="cs"/>
                <w:b/>
                <w:bCs/>
                <w:rtl/>
              </w:rPr>
              <w:t xml:space="preserve"> </w:t>
            </w:r>
            <w:r w:rsidRPr="00BE2B0E">
              <w:rPr>
                <w:rFonts w:cs="B Nazanin" w:hint="cs"/>
                <w:b/>
                <w:bCs/>
                <w:rtl/>
              </w:rPr>
              <w:t>مبالغ بدست آمده از منابع تجاری نباید</w:t>
            </w:r>
            <w:r w:rsidR="00180C23">
              <w:rPr>
                <w:rFonts w:cs="B Nazanin" w:hint="cs"/>
                <w:b/>
                <w:bCs/>
                <w:rtl/>
              </w:rPr>
              <w:t xml:space="preserve"> </w:t>
            </w:r>
            <w:r w:rsidRPr="00BE2B0E">
              <w:rPr>
                <w:rFonts w:cs="B Nazanin" w:hint="cs"/>
                <w:b/>
                <w:bCs/>
                <w:rtl/>
              </w:rPr>
              <w:t>برای سفر،</w:t>
            </w:r>
            <w:r w:rsidR="00180C23">
              <w:rPr>
                <w:rFonts w:cs="B Nazanin" w:hint="cs"/>
                <w:b/>
                <w:bCs/>
                <w:rtl/>
              </w:rPr>
              <w:t xml:space="preserve"> </w:t>
            </w:r>
            <w:r w:rsidRPr="00BE2B0E">
              <w:rPr>
                <w:rFonts w:cs="B Nazanin" w:hint="cs"/>
                <w:b/>
                <w:bCs/>
                <w:rtl/>
              </w:rPr>
              <w:t>اقامت،</w:t>
            </w:r>
            <w:r w:rsidR="00180C23">
              <w:rPr>
                <w:rFonts w:cs="B Nazanin" w:hint="cs"/>
                <w:b/>
                <w:bCs/>
                <w:rtl/>
              </w:rPr>
              <w:t xml:space="preserve"> </w:t>
            </w:r>
            <w:r w:rsidRPr="00BE2B0E">
              <w:rPr>
                <w:rFonts w:cs="B Nazanin" w:hint="cs"/>
                <w:b/>
                <w:bCs/>
                <w:rtl/>
              </w:rPr>
              <w:t>ثبت نام و</w:t>
            </w:r>
            <w:r w:rsidR="00180C23">
              <w:rPr>
                <w:rFonts w:cs="B Nazanin" w:hint="cs"/>
                <w:b/>
                <w:bCs/>
                <w:rtl/>
              </w:rPr>
              <w:t xml:space="preserve"> </w:t>
            </w:r>
            <w:r w:rsidRPr="00BE2B0E">
              <w:rPr>
                <w:rFonts w:cs="B Nazanin" w:hint="cs"/>
                <w:b/>
                <w:bCs/>
                <w:rtl/>
              </w:rPr>
              <w:t>دیگرهزینه های شخصی همراهان اعضاء هیات علمی هزینه شود.</w:t>
            </w:r>
          </w:p>
          <w:p w:rsidR="00477490" w:rsidRDefault="00477490" w:rsidP="00477490">
            <w:pPr>
              <w:bidi/>
              <w:jc w:val="both"/>
              <w:rPr>
                <w:rFonts w:cs="B Nazanin"/>
                <w:b/>
                <w:bCs/>
                <w:rtl/>
              </w:rPr>
            </w:pPr>
          </w:p>
          <w:p w:rsidR="00477490" w:rsidRDefault="00477490" w:rsidP="00477490">
            <w:pPr>
              <w:bidi/>
              <w:jc w:val="both"/>
              <w:rPr>
                <w:rFonts w:cs="B Nazanin"/>
                <w:b/>
                <w:bCs/>
                <w:rtl/>
              </w:rPr>
            </w:pPr>
          </w:p>
          <w:p w:rsidR="00BE2B0E" w:rsidRDefault="00BE2B0E" w:rsidP="00BE2B0E">
            <w:pPr>
              <w:bidi/>
              <w:jc w:val="both"/>
              <w:rPr>
                <w:rFonts w:cs="B Nazanin"/>
                <w:b/>
                <w:bCs/>
                <w:rtl/>
              </w:rPr>
            </w:pPr>
          </w:p>
          <w:p w:rsidR="00BE2B0E" w:rsidRPr="00F73176" w:rsidRDefault="00BE2B0E" w:rsidP="00BE2B0E">
            <w:pPr>
              <w:bidi/>
              <w:jc w:val="both"/>
              <w:rPr>
                <w:rFonts w:cs="B Nazanin"/>
                <w:sz w:val="24"/>
                <w:szCs w:val="24"/>
                <w:rtl/>
              </w:rPr>
            </w:pPr>
            <w:r>
              <w:rPr>
                <w:rFonts w:cs="B Nazanin" w:hint="cs"/>
                <w:b/>
                <w:bCs/>
                <w:rtl/>
              </w:rPr>
              <w:t xml:space="preserve">         </w:t>
            </w:r>
            <w:r w:rsidRPr="00F73176">
              <w:rPr>
                <w:rFonts w:cs="B Nazanin" w:hint="cs"/>
                <w:sz w:val="24"/>
                <w:szCs w:val="24"/>
                <w:rtl/>
              </w:rPr>
              <w:t>شماره تماس:                  38367335 -083</w:t>
            </w:r>
          </w:p>
          <w:p w:rsidR="00B86DA5" w:rsidRPr="00F73176" w:rsidRDefault="00477490" w:rsidP="00B86DA5">
            <w:pPr>
              <w:bidi/>
              <w:jc w:val="both"/>
              <w:rPr>
                <w:rFonts w:cs="B Nazanin"/>
                <w:sz w:val="24"/>
                <w:szCs w:val="24"/>
                <w:rtl/>
              </w:rPr>
            </w:pPr>
            <w:r w:rsidRPr="00F73176">
              <w:rPr>
                <w:rFonts w:cs="B Nazanin" w:hint="cs"/>
                <w:sz w:val="24"/>
                <w:szCs w:val="24"/>
                <w:rtl/>
              </w:rPr>
              <w:t xml:space="preserve">      آدرس:</w:t>
            </w:r>
            <w:r w:rsidR="00180C23" w:rsidRPr="00F73176">
              <w:rPr>
                <w:rFonts w:cs="B Nazanin" w:hint="cs"/>
                <w:sz w:val="24"/>
                <w:szCs w:val="24"/>
                <w:rtl/>
              </w:rPr>
              <w:t xml:space="preserve"> </w:t>
            </w:r>
            <w:r w:rsidRPr="00F73176">
              <w:rPr>
                <w:rFonts w:cs="B Nazanin" w:hint="cs"/>
                <w:sz w:val="24"/>
                <w:szCs w:val="24"/>
                <w:rtl/>
              </w:rPr>
              <w:t>بلوار شهید بهشتی،</w:t>
            </w:r>
            <w:r w:rsidR="00180C23" w:rsidRPr="00F73176">
              <w:rPr>
                <w:rFonts w:cs="B Nazanin" w:hint="cs"/>
                <w:sz w:val="24"/>
                <w:szCs w:val="24"/>
                <w:rtl/>
              </w:rPr>
              <w:t xml:space="preserve"> </w:t>
            </w:r>
            <w:r w:rsidRPr="00F73176">
              <w:rPr>
                <w:rFonts w:cs="B Nazanin" w:hint="cs"/>
                <w:sz w:val="24"/>
                <w:szCs w:val="24"/>
                <w:rtl/>
              </w:rPr>
              <w:t>جنب بیمارستان طالقانی،  پشت کتابخانه مرکزی،</w:t>
            </w:r>
            <w:r w:rsidR="00B34652" w:rsidRPr="00F73176">
              <w:rPr>
                <w:rFonts w:cs="B Nazanin" w:hint="cs"/>
                <w:sz w:val="24"/>
                <w:szCs w:val="24"/>
                <w:rtl/>
              </w:rPr>
              <w:t xml:space="preserve"> </w:t>
            </w:r>
            <w:r w:rsidRPr="00F73176">
              <w:rPr>
                <w:rFonts w:cs="B Nazanin" w:hint="cs"/>
                <w:sz w:val="24"/>
                <w:szCs w:val="24"/>
                <w:rtl/>
              </w:rPr>
              <w:t>مرکزآموزش مداوم جامعه پزشکی</w:t>
            </w:r>
          </w:p>
          <w:p w:rsidR="00B86DA5" w:rsidRDefault="00B86DA5" w:rsidP="00B86DA5">
            <w:pPr>
              <w:bidi/>
              <w:jc w:val="both"/>
              <w:rPr>
                <w:rFonts w:cs="B Nazanin"/>
                <w:b/>
                <w:bCs/>
                <w:sz w:val="16"/>
                <w:szCs w:val="16"/>
                <w:rtl/>
              </w:rPr>
            </w:pPr>
          </w:p>
          <w:p w:rsidR="00B86DA5" w:rsidRDefault="00B86DA5" w:rsidP="00B86DA5">
            <w:pPr>
              <w:bidi/>
              <w:jc w:val="both"/>
              <w:rPr>
                <w:rFonts w:cs="B Nazanin"/>
                <w:b/>
                <w:bCs/>
                <w:sz w:val="16"/>
                <w:szCs w:val="16"/>
                <w:rtl/>
              </w:rPr>
            </w:pPr>
          </w:p>
          <w:p w:rsidR="00B86DA5" w:rsidRDefault="00B86DA5" w:rsidP="00B86DA5">
            <w:pPr>
              <w:bidi/>
              <w:jc w:val="both"/>
              <w:rPr>
                <w:rFonts w:cs="B Nazanin"/>
                <w:b/>
                <w:bCs/>
                <w:sz w:val="16"/>
                <w:szCs w:val="16"/>
                <w:rtl/>
              </w:rPr>
            </w:pPr>
          </w:p>
          <w:p w:rsidR="00B86DA5" w:rsidRDefault="00477490" w:rsidP="00B86DA5">
            <w:pPr>
              <w:bidi/>
              <w:jc w:val="both"/>
              <w:rPr>
                <w:rFonts w:cs="B Nazanin"/>
                <w:b/>
                <w:bCs/>
                <w:sz w:val="16"/>
                <w:szCs w:val="16"/>
                <w:rtl/>
              </w:rPr>
            </w:pPr>
            <w:r>
              <w:rPr>
                <w:rFonts w:cs="B Nazanin" w:hint="cs"/>
                <w:b/>
                <w:bCs/>
                <w:sz w:val="16"/>
                <w:szCs w:val="16"/>
                <w:rtl/>
              </w:rPr>
              <w:t xml:space="preserve">                                          </w:t>
            </w:r>
          </w:p>
          <w:p w:rsidR="00B86DA5" w:rsidRDefault="00B86DA5" w:rsidP="00B86DA5">
            <w:pPr>
              <w:bidi/>
              <w:jc w:val="both"/>
              <w:rPr>
                <w:rFonts w:cs="B Nazanin"/>
                <w:b/>
                <w:bCs/>
                <w:sz w:val="16"/>
                <w:szCs w:val="16"/>
                <w:rtl/>
              </w:rPr>
            </w:pPr>
          </w:p>
          <w:p w:rsidR="007A67FF" w:rsidRDefault="007A67FF" w:rsidP="007A67FF">
            <w:pPr>
              <w:bidi/>
              <w:jc w:val="both"/>
              <w:rPr>
                <w:rFonts w:cs="B Nazanin"/>
                <w:b/>
                <w:bCs/>
                <w:sz w:val="16"/>
                <w:szCs w:val="16"/>
                <w:rtl/>
              </w:rPr>
            </w:pPr>
          </w:p>
          <w:p w:rsidR="0008715F" w:rsidRPr="00877ABA" w:rsidRDefault="0008715F" w:rsidP="0008715F">
            <w:pPr>
              <w:bidi/>
              <w:jc w:val="both"/>
              <w:rPr>
                <w:rFonts w:cs="B Nazanin"/>
                <w:sz w:val="16"/>
                <w:szCs w:val="16"/>
                <w:rtl/>
                <w:lang w:bidi="fa-IR"/>
              </w:rPr>
            </w:pPr>
            <w:r w:rsidRPr="00877ABA">
              <w:rPr>
                <w:rFonts w:cs="B Nazanin" w:hint="cs"/>
                <w:sz w:val="16"/>
                <w:szCs w:val="16"/>
                <w:rtl/>
                <w:lang w:bidi="fa-IR"/>
              </w:rPr>
              <w:t>کاربران گرامی سامانه آموزش مداوم جامعه پزشکی پس از اینکه با کد کاربری و رمز عبور خود به پروفایل شخصی خویش وارد شدند، در صفحه نخست به طور خلاصه اطلاعاتی از بخشهای مختلف پنل مدیریتی مشاهده می نمایند که یکی از آنها کارنامه بازآموزی می باشد.</w:t>
            </w:r>
          </w:p>
          <w:p w:rsidR="0008715F" w:rsidRPr="00877ABA" w:rsidRDefault="0008715F" w:rsidP="0008715F">
            <w:pPr>
              <w:bidi/>
              <w:jc w:val="both"/>
              <w:rPr>
                <w:rFonts w:cs="B Nazanin"/>
                <w:sz w:val="16"/>
                <w:szCs w:val="16"/>
                <w:rtl/>
                <w:lang w:bidi="fa-IR"/>
              </w:rPr>
            </w:pPr>
            <w:r w:rsidRPr="00877ABA">
              <w:rPr>
                <w:rFonts w:cs="B Nazanin" w:hint="cs"/>
                <w:sz w:val="16"/>
                <w:szCs w:val="16"/>
                <w:rtl/>
                <w:lang w:bidi="fa-IR"/>
              </w:rPr>
              <w:t>در قسمت کارنامه بازآموزی مشمولین قادر خواهند بوداز وضعیت کسب امتیاز خود، سوابق قبلی و همچنین گواهی نهایی در سامانه اطلاع یابند.</w:t>
            </w:r>
          </w:p>
          <w:p w:rsidR="0008715F" w:rsidRPr="00877ABA" w:rsidRDefault="0008715F" w:rsidP="0008715F">
            <w:pPr>
              <w:bidi/>
              <w:jc w:val="both"/>
              <w:rPr>
                <w:rFonts w:cs="B Nazanin"/>
                <w:b/>
                <w:bCs/>
                <w:i/>
                <w:iCs/>
                <w:sz w:val="16"/>
                <w:szCs w:val="16"/>
                <w:rtl/>
                <w:lang w:bidi="fa-IR"/>
              </w:rPr>
            </w:pPr>
            <w:r w:rsidRPr="00877ABA">
              <w:rPr>
                <w:rFonts w:cs="B Nazanin" w:hint="cs"/>
                <w:b/>
                <w:bCs/>
                <w:i/>
                <w:iCs/>
                <w:sz w:val="16"/>
                <w:szCs w:val="16"/>
                <w:rtl/>
                <w:lang w:bidi="fa-IR"/>
              </w:rPr>
              <w:t>امتیزات شما شامل 4 وضعیت می باشد:</w:t>
            </w:r>
          </w:p>
          <w:p w:rsidR="0008715F" w:rsidRPr="00877ABA" w:rsidRDefault="0008715F" w:rsidP="0008715F">
            <w:pPr>
              <w:pStyle w:val="ListParagraph"/>
              <w:numPr>
                <w:ilvl w:val="0"/>
                <w:numId w:val="1"/>
              </w:numPr>
              <w:bidi/>
              <w:jc w:val="both"/>
              <w:rPr>
                <w:rFonts w:cs="B Nazanin"/>
                <w:sz w:val="16"/>
                <w:szCs w:val="16"/>
                <w:rtl/>
                <w:lang w:bidi="fa-IR"/>
              </w:rPr>
            </w:pPr>
            <w:r w:rsidRPr="00877ABA">
              <w:rPr>
                <w:rFonts w:cs="B Nazanin" w:hint="cs"/>
                <w:sz w:val="16"/>
                <w:szCs w:val="16"/>
                <w:rtl/>
                <w:lang w:bidi="fa-IR"/>
              </w:rPr>
              <w:t>تایید شده: امتیاز این بخش مربوط به برنامه هایی است که امتیاز آنها توسط مرکز برگزار کننده برنامه تایید شده است.</w:t>
            </w:r>
          </w:p>
          <w:p w:rsidR="0008715F" w:rsidRPr="00877ABA" w:rsidRDefault="0008715F" w:rsidP="0008715F">
            <w:pPr>
              <w:pStyle w:val="ListParagraph"/>
              <w:numPr>
                <w:ilvl w:val="0"/>
                <w:numId w:val="1"/>
              </w:numPr>
              <w:bidi/>
              <w:jc w:val="both"/>
              <w:rPr>
                <w:rFonts w:cs="B Nazanin"/>
                <w:sz w:val="16"/>
                <w:szCs w:val="16"/>
                <w:rtl/>
                <w:lang w:bidi="fa-IR"/>
              </w:rPr>
            </w:pPr>
            <w:r w:rsidRPr="00877ABA">
              <w:rPr>
                <w:rFonts w:cs="B Nazanin" w:hint="cs"/>
                <w:sz w:val="16"/>
                <w:szCs w:val="16"/>
                <w:rtl/>
                <w:lang w:bidi="fa-IR"/>
              </w:rPr>
              <w:t>بررسی نشده: امتیاز این بخش مربوط به برنامه هایی است که توسط مرکز برگزار کننده و یا مرکز میزبان دردست بررسی می باشد. این برنامه ها هنوز تایید نشده اند.</w:t>
            </w:r>
          </w:p>
          <w:p w:rsidR="0008715F" w:rsidRPr="00877ABA" w:rsidRDefault="0008715F" w:rsidP="0008715F">
            <w:pPr>
              <w:pStyle w:val="ListParagraph"/>
              <w:numPr>
                <w:ilvl w:val="0"/>
                <w:numId w:val="1"/>
              </w:numPr>
              <w:bidi/>
              <w:jc w:val="both"/>
              <w:rPr>
                <w:rFonts w:cs="B Nazanin"/>
                <w:sz w:val="16"/>
                <w:szCs w:val="16"/>
                <w:lang w:bidi="fa-IR"/>
              </w:rPr>
            </w:pPr>
            <w:r w:rsidRPr="00877ABA">
              <w:rPr>
                <w:rFonts w:cs="B Nazanin" w:hint="cs"/>
                <w:sz w:val="16"/>
                <w:szCs w:val="16"/>
                <w:rtl/>
                <w:lang w:bidi="fa-IR"/>
              </w:rPr>
              <w:t>باطل شده: امتیاز درج شده در این بخش هنگام صدور گواهی نهایی توسط مرکز میزبان ابطال گردیده است و امکان استفاده مجدد از آنها جهت دوره های بعدی وجود ندارد.</w:t>
            </w:r>
          </w:p>
          <w:p w:rsidR="00877ABA" w:rsidRPr="00877ABA" w:rsidRDefault="0008715F" w:rsidP="00877ABA">
            <w:pPr>
              <w:pStyle w:val="ListParagraph"/>
              <w:numPr>
                <w:ilvl w:val="0"/>
                <w:numId w:val="1"/>
              </w:numPr>
              <w:bidi/>
              <w:jc w:val="both"/>
              <w:rPr>
                <w:rFonts w:cs="B Nazanin"/>
                <w:sz w:val="16"/>
                <w:szCs w:val="16"/>
                <w:rtl/>
                <w:lang w:bidi="fa-IR"/>
              </w:rPr>
            </w:pPr>
            <w:r w:rsidRPr="00877ABA">
              <w:rPr>
                <w:rFonts w:cs="B Nazanin" w:hint="cs"/>
                <w:sz w:val="16"/>
                <w:szCs w:val="16"/>
                <w:rtl/>
                <w:lang w:bidi="fa-IR"/>
              </w:rPr>
              <w:t xml:space="preserve">رد شده: امتیاز این بخش توسط مرکز برگزار کننده </w:t>
            </w:r>
            <w:r w:rsidR="00877ABA" w:rsidRPr="00877ABA">
              <w:rPr>
                <w:rFonts w:cs="B Nazanin" w:hint="cs"/>
                <w:sz w:val="16"/>
                <w:szCs w:val="16"/>
                <w:rtl/>
                <w:lang w:bidi="fa-IR"/>
              </w:rPr>
              <w:t>برنامه رد شده است.</w:t>
            </w:r>
          </w:p>
          <w:p w:rsidR="00877ABA" w:rsidRPr="00877ABA" w:rsidRDefault="00877ABA" w:rsidP="00877ABA">
            <w:pPr>
              <w:bidi/>
              <w:jc w:val="both"/>
              <w:rPr>
                <w:rFonts w:cs="B Nazanin"/>
                <w:b/>
                <w:bCs/>
                <w:i/>
                <w:iCs/>
                <w:sz w:val="16"/>
                <w:szCs w:val="16"/>
                <w:rtl/>
                <w:lang w:bidi="fa-IR"/>
              </w:rPr>
            </w:pPr>
            <w:r w:rsidRPr="00877ABA">
              <w:rPr>
                <w:rFonts w:cs="B Nazanin" w:hint="cs"/>
                <w:b/>
                <w:bCs/>
                <w:i/>
                <w:iCs/>
                <w:sz w:val="16"/>
                <w:szCs w:val="16"/>
                <w:rtl/>
                <w:lang w:bidi="fa-IR"/>
              </w:rPr>
              <w:t>کارنامه بازآموزی شامل 10 بخش می باشد:</w:t>
            </w:r>
          </w:p>
          <w:p w:rsidR="00877ABA" w:rsidRPr="00877ABA" w:rsidRDefault="00877ABA" w:rsidP="00877ABA">
            <w:pPr>
              <w:pStyle w:val="ListParagraph"/>
              <w:numPr>
                <w:ilvl w:val="0"/>
                <w:numId w:val="3"/>
              </w:numPr>
              <w:bidi/>
              <w:jc w:val="both"/>
              <w:rPr>
                <w:rFonts w:cs="B Nazanin"/>
                <w:sz w:val="16"/>
                <w:szCs w:val="16"/>
                <w:lang w:bidi="fa-IR"/>
              </w:rPr>
            </w:pPr>
            <w:r w:rsidRPr="00877ABA">
              <w:rPr>
                <w:rFonts w:cs="B Nazanin" w:hint="cs"/>
                <w:sz w:val="16"/>
                <w:szCs w:val="16"/>
                <w:rtl/>
                <w:lang w:bidi="fa-IR"/>
              </w:rPr>
              <w:t>شرکت در برنامه های حضوری</w:t>
            </w:r>
          </w:p>
          <w:p w:rsidR="00877ABA" w:rsidRPr="00877ABA" w:rsidRDefault="00877ABA" w:rsidP="00877ABA">
            <w:pPr>
              <w:pStyle w:val="ListParagraph"/>
              <w:numPr>
                <w:ilvl w:val="0"/>
                <w:numId w:val="3"/>
              </w:numPr>
              <w:bidi/>
              <w:jc w:val="both"/>
              <w:rPr>
                <w:rFonts w:cs="B Nazanin"/>
                <w:sz w:val="16"/>
                <w:szCs w:val="16"/>
                <w:lang w:bidi="fa-IR"/>
              </w:rPr>
            </w:pPr>
            <w:r w:rsidRPr="00877ABA">
              <w:rPr>
                <w:rFonts w:cs="B Nazanin" w:hint="cs"/>
                <w:sz w:val="16"/>
                <w:szCs w:val="16"/>
                <w:rtl/>
                <w:lang w:bidi="fa-IR"/>
              </w:rPr>
              <w:t>شرکت در برنامه های غیر حضوری</w:t>
            </w:r>
          </w:p>
          <w:p w:rsidR="00877ABA" w:rsidRPr="00877ABA" w:rsidRDefault="00877ABA" w:rsidP="00877ABA">
            <w:pPr>
              <w:pStyle w:val="ListParagraph"/>
              <w:numPr>
                <w:ilvl w:val="0"/>
                <w:numId w:val="3"/>
              </w:numPr>
              <w:bidi/>
              <w:jc w:val="both"/>
              <w:rPr>
                <w:rFonts w:cs="B Nazanin"/>
                <w:sz w:val="16"/>
                <w:szCs w:val="16"/>
                <w:lang w:bidi="fa-IR"/>
              </w:rPr>
            </w:pPr>
            <w:r w:rsidRPr="00877ABA">
              <w:rPr>
                <w:rFonts w:cs="B Nazanin" w:hint="cs"/>
                <w:sz w:val="16"/>
                <w:szCs w:val="16"/>
                <w:rtl/>
                <w:lang w:bidi="fa-IR"/>
              </w:rPr>
              <w:t>شرکت در برنامه رسانه ملی</w:t>
            </w:r>
          </w:p>
          <w:p w:rsidR="00877ABA" w:rsidRPr="00877ABA" w:rsidRDefault="00877ABA" w:rsidP="00877ABA">
            <w:pPr>
              <w:pStyle w:val="ListParagraph"/>
              <w:numPr>
                <w:ilvl w:val="0"/>
                <w:numId w:val="3"/>
              </w:numPr>
              <w:bidi/>
              <w:jc w:val="both"/>
              <w:rPr>
                <w:rFonts w:cs="B Nazanin"/>
                <w:sz w:val="16"/>
                <w:szCs w:val="16"/>
                <w:lang w:bidi="fa-IR"/>
              </w:rPr>
            </w:pPr>
            <w:r w:rsidRPr="00877ABA">
              <w:rPr>
                <w:rFonts w:cs="B Nazanin" w:hint="cs"/>
                <w:sz w:val="16"/>
                <w:szCs w:val="16"/>
                <w:rtl/>
                <w:lang w:bidi="fa-IR"/>
              </w:rPr>
              <w:t>سخنرانی در برنامه های حضوری</w:t>
            </w:r>
          </w:p>
          <w:p w:rsidR="00877ABA" w:rsidRPr="00877ABA" w:rsidRDefault="00877ABA" w:rsidP="00877ABA">
            <w:pPr>
              <w:pStyle w:val="ListParagraph"/>
              <w:numPr>
                <w:ilvl w:val="0"/>
                <w:numId w:val="3"/>
              </w:numPr>
              <w:bidi/>
              <w:jc w:val="both"/>
              <w:rPr>
                <w:rFonts w:cs="B Nazanin"/>
                <w:sz w:val="16"/>
                <w:szCs w:val="16"/>
                <w:lang w:bidi="fa-IR"/>
              </w:rPr>
            </w:pPr>
            <w:r w:rsidRPr="00877ABA">
              <w:rPr>
                <w:rFonts w:cs="B Nazanin" w:hint="cs"/>
                <w:sz w:val="16"/>
                <w:szCs w:val="16"/>
                <w:rtl/>
                <w:lang w:bidi="fa-IR"/>
              </w:rPr>
              <w:t>نویسندگی در برنامه غیر حضوری</w:t>
            </w:r>
          </w:p>
          <w:p w:rsidR="00877ABA" w:rsidRPr="00877ABA" w:rsidRDefault="00877ABA" w:rsidP="00877ABA">
            <w:pPr>
              <w:pStyle w:val="ListParagraph"/>
              <w:numPr>
                <w:ilvl w:val="0"/>
                <w:numId w:val="3"/>
              </w:numPr>
              <w:bidi/>
              <w:jc w:val="both"/>
              <w:rPr>
                <w:rFonts w:cs="B Nazanin"/>
                <w:sz w:val="16"/>
                <w:szCs w:val="16"/>
                <w:lang w:bidi="fa-IR"/>
              </w:rPr>
            </w:pPr>
            <w:r w:rsidRPr="00877ABA">
              <w:rPr>
                <w:rFonts w:cs="B Nazanin" w:hint="cs"/>
                <w:sz w:val="16"/>
                <w:szCs w:val="16"/>
                <w:rtl/>
                <w:lang w:bidi="fa-IR"/>
              </w:rPr>
              <w:t>سخنرانی در برنامه رسانه ملی</w:t>
            </w:r>
          </w:p>
          <w:p w:rsidR="00877ABA" w:rsidRPr="00877ABA" w:rsidRDefault="00877ABA" w:rsidP="00877ABA">
            <w:pPr>
              <w:pStyle w:val="ListParagraph"/>
              <w:numPr>
                <w:ilvl w:val="0"/>
                <w:numId w:val="3"/>
              </w:numPr>
              <w:bidi/>
              <w:jc w:val="both"/>
              <w:rPr>
                <w:rFonts w:cs="B Nazanin"/>
                <w:sz w:val="16"/>
                <w:szCs w:val="16"/>
                <w:lang w:bidi="fa-IR"/>
              </w:rPr>
            </w:pPr>
            <w:r w:rsidRPr="00877ABA">
              <w:rPr>
                <w:rFonts w:cs="B Nazanin" w:hint="cs"/>
                <w:sz w:val="16"/>
                <w:szCs w:val="16"/>
                <w:rtl/>
                <w:lang w:bidi="fa-IR"/>
              </w:rPr>
              <w:t>فعالیت آموزشی پژوهشی</w:t>
            </w:r>
          </w:p>
          <w:p w:rsidR="00877ABA" w:rsidRPr="00877ABA" w:rsidRDefault="00877ABA" w:rsidP="00877ABA">
            <w:pPr>
              <w:bidi/>
              <w:ind w:left="360"/>
              <w:jc w:val="both"/>
              <w:rPr>
                <w:rFonts w:cs="B Nazanin"/>
                <w:sz w:val="16"/>
                <w:szCs w:val="16"/>
                <w:rtl/>
                <w:lang w:bidi="fa-IR"/>
              </w:rPr>
            </w:pPr>
            <w:r w:rsidRPr="00877ABA">
              <w:rPr>
                <w:rFonts w:cs="B Nazanin" w:hint="cs"/>
                <w:sz w:val="16"/>
                <w:szCs w:val="16"/>
                <w:rtl/>
                <w:lang w:bidi="fa-IR"/>
              </w:rPr>
              <w:t>* منظور از فعالیت های آموزشی پژوهشی، فعالیت های چاپ مقاله یا کتاب و یا کار تحقیقاتی انجام شده می باشد.</w:t>
            </w:r>
          </w:p>
          <w:p w:rsidR="00877ABA" w:rsidRPr="00877ABA" w:rsidRDefault="00877ABA" w:rsidP="00877ABA">
            <w:pPr>
              <w:bidi/>
              <w:ind w:left="360"/>
              <w:jc w:val="both"/>
              <w:rPr>
                <w:rFonts w:cs="B Nazanin"/>
                <w:sz w:val="16"/>
                <w:szCs w:val="16"/>
                <w:rtl/>
                <w:lang w:bidi="fa-IR"/>
              </w:rPr>
            </w:pPr>
            <w:r w:rsidRPr="00877ABA">
              <w:rPr>
                <w:rFonts w:cs="B Nazanin" w:hint="cs"/>
                <w:sz w:val="16"/>
                <w:szCs w:val="16"/>
                <w:rtl/>
                <w:lang w:bidi="fa-IR"/>
              </w:rPr>
              <w:t>8) فعالیت خارج از کشور</w:t>
            </w:r>
          </w:p>
          <w:p w:rsidR="00D345DD" w:rsidRDefault="00D345DD" w:rsidP="00D345DD">
            <w:pPr>
              <w:bidi/>
              <w:jc w:val="both"/>
              <w:rPr>
                <w:rFonts w:cs="B Nazanin" w:hint="cs"/>
                <w:b/>
                <w:bCs/>
                <w:sz w:val="16"/>
                <w:szCs w:val="16"/>
                <w:rtl/>
              </w:rPr>
            </w:pPr>
          </w:p>
          <w:p w:rsidR="004A1949" w:rsidRDefault="004A1949" w:rsidP="004A1949">
            <w:pPr>
              <w:bidi/>
              <w:jc w:val="both"/>
              <w:rPr>
                <w:rFonts w:cs="B Nazanin" w:hint="cs"/>
                <w:b/>
                <w:bCs/>
                <w:sz w:val="20"/>
                <w:szCs w:val="20"/>
                <w:rtl/>
              </w:rPr>
            </w:pPr>
            <w:r w:rsidRPr="004A1949">
              <w:rPr>
                <w:rFonts w:cs="B Nazanin" w:hint="cs"/>
                <w:b/>
                <w:bCs/>
                <w:sz w:val="20"/>
                <w:szCs w:val="20"/>
                <w:rtl/>
              </w:rPr>
              <w:t>پس از اینکه کاربران گرامی با کدکاربری و  کلمه عبور وارد فایل شخصی خود شدند در منوی سمت راست در قسمت پروفایل من پنج آیتم زیر را مشاهده می نمایند:</w:t>
            </w:r>
          </w:p>
          <w:p w:rsidR="004A1949" w:rsidRDefault="004A1949" w:rsidP="004A1949">
            <w:pPr>
              <w:pStyle w:val="ListParagraph"/>
              <w:numPr>
                <w:ilvl w:val="0"/>
                <w:numId w:val="5"/>
              </w:numPr>
              <w:bidi/>
              <w:jc w:val="both"/>
              <w:rPr>
                <w:rFonts w:cs="B Nazanin" w:hint="cs"/>
                <w:b/>
                <w:bCs/>
              </w:rPr>
            </w:pPr>
            <w:r w:rsidRPr="004A1949">
              <w:rPr>
                <w:rFonts w:cs="B Nazanin" w:hint="cs"/>
                <w:b/>
                <w:bCs/>
                <w:rtl/>
              </w:rPr>
              <w:t>اسکن امضاء</w:t>
            </w:r>
          </w:p>
          <w:p w:rsidR="004A1949" w:rsidRDefault="004A1949" w:rsidP="004A1949">
            <w:pPr>
              <w:bidi/>
              <w:jc w:val="both"/>
              <w:rPr>
                <w:rFonts w:cs="B Nazanin" w:hint="cs"/>
                <w:b/>
                <w:bCs/>
                <w:sz w:val="20"/>
                <w:szCs w:val="20"/>
                <w:rtl/>
              </w:rPr>
            </w:pPr>
            <w:r>
              <w:rPr>
                <w:rFonts w:cs="B Nazanin" w:hint="cs"/>
                <w:b/>
                <w:bCs/>
                <w:sz w:val="20"/>
                <w:szCs w:val="20"/>
                <w:rtl/>
              </w:rPr>
              <w:t xml:space="preserve"> این قسمت فقط برای مدیر سیستم مرکز فعال بوده و جهت اسکن امضاء سخنرانان هر برنامه کاربرد دارد.</w:t>
            </w:r>
          </w:p>
          <w:p w:rsidR="004A1949" w:rsidRDefault="004A1949" w:rsidP="004A1949">
            <w:pPr>
              <w:pStyle w:val="ListParagraph"/>
              <w:numPr>
                <w:ilvl w:val="0"/>
                <w:numId w:val="5"/>
              </w:numPr>
              <w:bidi/>
              <w:jc w:val="both"/>
              <w:rPr>
                <w:rFonts w:cs="B Nazanin" w:hint="cs"/>
                <w:b/>
                <w:bCs/>
              </w:rPr>
            </w:pPr>
            <w:r w:rsidRPr="0077266B">
              <w:rPr>
                <w:rFonts w:cs="B Nazanin" w:hint="cs"/>
                <w:b/>
                <w:bCs/>
                <w:rtl/>
              </w:rPr>
              <w:t>آپلود تصویر</w:t>
            </w:r>
          </w:p>
          <w:p w:rsidR="0077266B" w:rsidRDefault="0077266B" w:rsidP="0077266B">
            <w:pPr>
              <w:bidi/>
              <w:jc w:val="both"/>
              <w:rPr>
                <w:rFonts w:cs="B Nazanin" w:hint="cs"/>
                <w:b/>
                <w:bCs/>
                <w:sz w:val="20"/>
                <w:szCs w:val="20"/>
                <w:rtl/>
              </w:rPr>
            </w:pPr>
            <w:r w:rsidRPr="0077266B">
              <w:rPr>
                <w:rFonts w:cs="B Nazanin" w:hint="cs"/>
                <w:b/>
                <w:bCs/>
                <w:sz w:val="20"/>
                <w:szCs w:val="20"/>
                <w:rtl/>
              </w:rPr>
              <w:t>در صورت تمایل</w:t>
            </w:r>
            <w:r>
              <w:rPr>
                <w:rFonts w:cs="B Nazanin" w:hint="cs"/>
                <w:b/>
                <w:bCs/>
                <w:sz w:val="20"/>
                <w:szCs w:val="20"/>
                <w:rtl/>
              </w:rPr>
              <w:t xml:space="preserve"> می توانید عکس پرسنلی خود را از این قسمت آپلود نمایید.عکس پرسنلی در صفحه نخست پنل کاربری شما نمایش داده می شود.در صورت صدور کارت هوشمند از عکس فوق</w:t>
            </w:r>
            <w:r w:rsidR="00CE0980">
              <w:rPr>
                <w:rFonts w:cs="B Nazanin" w:hint="cs"/>
                <w:b/>
                <w:bCs/>
                <w:sz w:val="20"/>
                <w:szCs w:val="20"/>
                <w:rtl/>
              </w:rPr>
              <w:t xml:space="preserve"> الذکر استفاده خواهد شد.</w:t>
            </w:r>
          </w:p>
          <w:p w:rsidR="00CE0980" w:rsidRDefault="00CE0980" w:rsidP="00CE0980">
            <w:pPr>
              <w:pStyle w:val="ListParagraph"/>
              <w:numPr>
                <w:ilvl w:val="0"/>
                <w:numId w:val="5"/>
              </w:numPr>
              <w:bidi/>
              <w:jc w:val="both"/>
              <w:rPr>
                <w:rFonts w:cs="B Nazanin" w:hint="cs"/>
                <w:b/>
                <w:bCs/>
              </w:rPr>
            </w:pPr>
            <w:r w:rsidRPr="00CE0980">
              <w:rPr>
                <w:rFonts w:cs="B Nazanin" w:hint="cs"/>
                <w:b/>
                <w:bCs/>
                <w:rtl/>
              </w:rPr>
              <w:t>مشخصات فردی</w:t>
            </w:r>
          </w:p>
          <w:p w:rsidR="00CE0980" w:rsidRDefault="00CE0980" w:rsidP="00CE0980">
            <w:pPr>
              <w:bidi/>
              <w:jc w:val="both"/>
              <w:rPr>
                <w:rFonts w:cs="B Nazanin" w:hint="cs"/>
                <w:b/>
                <w:bCs/>
                <w:sz w:val="20"/>
                <w:szCs w:val="20"/>
                <w:rtl/>
              </w:rPr>
            </w:pPr>
            <w:r>
              <w:rPr>
                <w:rFonts w:cs="B Nazanin" w:hint="cs"/>
                <w:b/>
                <w:bCs/>
                <w:sz w:val="20"/>
                <w:szCs w:val="20"/>
                <w:rtl/>
              </w:rPr>
              <w:t>در این قسمت می توانید مشخصات فردی خود را مشاهده و در صورت نیاز ویرایش نمایید.برای ویرایش بخشهایی از پروفایل که غیر فعال می باشد باید از طریق مدیر سیستم مرکز میزبان خود اقدام نمایید.</w:t>
            </w:r>
          </w:p>
          <w:p w:rsidR="00520586" w:rsidRDefault="00520586" w:rsidP="00520586">
            <w:pPr>
              <w:pStyle w:val="ListParagraph"/>
              <w:numPr>
                <w:ilvl w:val="0"/>
                <w:numId w:val="5"/>
              </w:numPr>
              <w:bidi/>
              <w:jc w:val="both"/>
              <w:rPr>
                <w:rFonts w:cs="B Nazanin" w:hint="cs"/>
                <w:b/>
                <w:bCs/>
              </w:rPr>
            </w:pPr>
            <w:r w:rsidRPr="00520586">
              <w:rPr>
                <w:rFonts w:cs="B Nazanin" w:hint="cs"/>
                <w:b/>
                <w:bCs/>
                <w:rtl/>
              </w:rPr>
              <w:t>تغییر رمز</w:t>
            </w:r>
            <w:r>
              <w:rPr>
                <w:rFonts w:cs="B Nazanin" w:hint="cs"/>
                <w:b/>
                <w:bCs/>
                <w:rtl/>
              </w:rPr>
              <w:t xml:space="preserve"> </w:t>
            </w:r>
          </w:p>
          <w:p w:rsidR="00520586" w:rsidRDefault="00520586" w:rsidP="00520586">
            <w:pPr>
              <w:bidi/>
              <w:jc w:val="both"/>
              <w:rPr>
                <w:rFonts w:cs="B Nazanin" w:hint="cs"/>
                <w:b/>
                <w:bCs/>
                <w:sz w:val="20"/>
                <w:szCs w:val="20"/>
                <w:rtl/>
              </w:rPr>
            </w:pPr>
            <w:r w:rsidRPr="00520586">
              <w:rPr>
                <w:rFonts w:cs="B Nazanin" w:hint="cs"/>
                <w:b/>
                <w:bCs/>
                <w:sz w:val="20"/>
                <w:szCs w:val="20"/>
                <w:rtl/>
              </w:rPr>
              <w:t>رمز عبور خو</w:t>
            </w:r>
            <w:r>
              <w:rPr>
                <w:rFonts w:cs="B Nazanin" w:hint="cs"/>
                <w:b/>
                <w:bCs/>
                <w:sz w:val="20"/>
                <w:szCs w:val="20"/>
                <w:rtl/>
              </w:rPr>
              <w:t>د در سامانه آموزش مداوم را می تو</w:t>
            </w:r>
            <w:r w:rsidRPr="00520586">
              <w:rPr>
                <w:rFonts w:cs="B Nazanin" w:hint="cs"/>
                <w:b/>
                <w:bCs/>
                <w:sz w:val="20"/>
                <w:szCs w:val="20"/>
                <w:rtl/>
              </w:rPr>
              <w:t>انید</w:t>
            </w:r>
            <w:r>
              <w:rPr>
                <w:rFonts w:cs="B Nazanin" w:hint="cs"/>
                <w:b/>
                <w:bCs/>
                <w:sz w:val="20"/>
                <w:szCs w:val="20"/>
                <w:rtl/>
              </w:rPr>
              <w:t xml:space="preserve"> از این طریق  </w:t>
            </w:r>
          </w:p>
          <w:p w:rsidR="00520586" w:rsidRDefault="00520586" w:rsidP="00520586">
            <w:pPr>
              <w:bidi/>
              <w:jc w:val="both"/>
              <w:rPr>
                <w:rFonts w:cs="B Nazanin" w:hint="cs"/>
                <w:b/>
                <w:bCs/>
                <w:sz w:val="20"/>
                <w:szCs w:val="20"/>
                <w:rtl/>
              </w:rPr>
            </w:pPr>
          </w:p>
          <w:p w:rsidR="007E17F5" w:rsidRDefault="007E17F5" w:rsidP="00FF6DF9">
            <w:pPr>
              <w:bidi/>
              <w:jc w:val="both"/>
              <w:rPr>
                <w:rFonts w:cs="B Nazanin" w:hint="cs"/>
                <w:b/>
                <w:bCs/>
                <w:sz w:val="20"/>
                <w:szCs w:val="20"/>
                <w:rtl/>
              </w:rPr>
            </w:pPr>
            <w:r>
              <w:rPr>
                <w:rFonts w:cs="B Nazanin" w:hint="cs"/>
                <w:b/>
                <w:bCs/>
                <w:sz w:val="20"/>
                <w:szCs w:val="20"/>
                <w:rtl/>
              </w:rPr>
              <w:t>در این قسمت مشمولین می توانند اعتبار مالی خو</w:t>
            </w:r>
            <w:r w:rsidR="005C522E">
              <w:rPr>
                <w:rFonts w:cs="B Nazanin" w:hint="cs"/>
                <w:b/>
                <w:bCs/>
                <w:sz w:val="20"/>
                <w:szCs w:val="20"/>
                <w:rtl/>
              </w:rPr>
              <w:t>د را برای ثبت نام در برنامه های افزایش دهند و مدیریت نمایند.</w:t>
            </w:r>
          </w:p>
          <w:p w:rsidR="005C522E" w:rsidRDefault="005C522E" w:rsidP="00FF6DF9">
            <w:pPr>
              <w:bidi/>
              <w:jc w:val="both"/>
              <w:rPr>
                <w:rFonts w:cs="B Nazanin" w:hint="cs"/>
                <w:b/>
                <w:bCs/>
                <w:i/>
                <w:iCs/>
                <w:rtl/>
              </w:rPr>
            </w:pPr>
            <w:r w:rsidRPr="005C522E">
              <w:rPr>
                <w:rFonts w:cs="B Nazanin" w:hint="cs"/>
                <w:b/>
                <w:bCs/>
                <w:i/>
                <w:iCs/>
                <w:rtl/>
              </w:rPr>
              <w:t>اعتبار مالی مشمول چیست؟</w:t>
            </w:r>
          </w:p>
          <w:p w:rsidR="005C522E" w:rsidRDefault="005C522E" w:rsidP="00FF6DF9">
            <w:pPr>
              <w:bidi/>
              <w:jc w:val="both"/>
              <w:rPr>
                <w:rFonts w:cs="B Nazanin" w:hint="cs"/>
                <w:b/>
                <w:bCs/>
                <w:sz w:val="20"/>
                <w:szCs w:val="20"/>
                <w:rtl/>
              </w:rPr>
            </w:pPr>
            <w:r w:rsidRPr="005C522E">
              <w:rPr>
                <w:rFonts w:cs="B Nazanin" w:hint="cs"/>
                <w:b/>
                <w:bCs/>
                <w:sz w:val="20"/>
                <w:szCs w:val="20"/>
                <w:rtl/>
              </w:rPr>
              <w:t>هر مشمول</w:t>
            </w:r>
            <w:r>
              <w:rPr>
                <w:rFonts w:cs="B Nazanin" w:hint="cs"/>
                <w:b/>
                <w:bCs/>
                <w:sz w:val="20"/>
                <w:szCs w:val="20"/>
                <w:rtl/>
              </w:rPr>
              <w:t xml:space="preserve"> در سامانه آموزش مداوم هر مرکز دارای یک حساب اعتبار مالی می باشد که با استفاده از شارژ موجود در این حساب می تواند هزینه های مالی مختلف خود را در سامانه پرداخت نماید.</w:t>
            </w:r>
          </w:p>
          <w:p w:rsidR="005C522E" w:rsidRDefault="005C522E" w:rsidP="00FF6DF9">
            <w:pPr>
              <w:bidi/>
              <w:jc w:val="both"/>
              <w:rPr>
                <w:rFonts w:cs="B Nazanin" w:hint="cs"/>
                <w:b/>
                <w:bCs/>
                <w:sz w:val="20"/>
                <w:szCs w:val="20"/>
                <w:rtl/>
              </w:rPr>
            </w:pPr>
            <w:r>
              <w:rPr>
                <w:rFonts w:cs="B Nazanin" w:hint="cs"/>
                <w:b/>
                <w:bCs/>
                <w:sz w:val="20"/>
                <w:szCs w:val="20"/>
                <w:rtl/>
              </w:rPr>
              <w:t xml:space="preserve">مشمولین می توانند به صورت آنلاین و از </w:t>
            </w:r>
            <w:r w:rsidR="00672D0C">
              <w:rPr>
                <w:rFonts w:cs="B Nazanin" w:hint="cs"/>
                <w:b/>
                <w:bCs/>
                <w:sz w:val="20"/>
                <w:szCs w:val="20"/>
                <w:rtl/>
              </w:rPr>
              <w:t>طریق دروازه پرداخت الکترونیک  بانک به مقدار دلخواه با واریز آنلاین وجه به حساب دانشگاه</w:t>
            </w:r>
            <w:r w:rsidR="00FF2D16">
              <w:rPr>
                <w:rFonts w:cs="B Nazanin" w:hint="cs"/>
                <w:b/>
                <w:bCs/>
                <w:sz w:val="20"/>
                <w:szCs w:val="20"/>
                <w:rtl/>
              </w:rPr>
              <w:t>، حساب مالی خود را در آن مرکز شارژ نمایند.</w:t>
            </w:r>
          </w:p>
          <w:p w:rsidR="00FF2D16" w:rsidRDefault="00FF2D16" w:rsidP="00FF6DF9">
            <w:pPr>
              <w:bidi/>
              <w:jc w:val="both"/>
              <w:rPr>
                <w:rFonts w:cs="B Nazanin" w:hint="cs"/>
                <w:b/>
                <w:bCs/>
                <w:sz w:val="20"/>
                <w:szCs w:val="20"/>
                <w:rtl/>
              </w:rPr>
            </w:pPr>
            <w:r>
              <w:rPr>
                <w:rFonts w:cs="B Nazanin" w:hint="cs"/>
                <w:b/>
                <w:bCs/>
                <w:sz w:val="20"/>
                <w:szCs w:val="20"/>
                <w:rtl/>
              </w:rPr>
              <w:t xml:space="preserve">برای انجام شارژ مالی پس از ورود به پنل کاربری خود از منوی باز شده سمت راست بر روی گزینه </w:t>
            </w:r>
            <w:r w:rsidRPr="008B4CED">
              <w:rPr>
                <w:rFonts w:cs="B Nazanin" w:hint="cs"/>
                <w:b/>
                <w:bCs/>
                <w:i/>
                <w:iCs/>
                <w:sz w:val="20"/>
                <w:szCs w:val="20"/>
                <w:u w:val="single"/>
                <w:rtl/>
              </w:rPr>
              <w:t>مدیریت اعتبار مالی</w:t>
            </w:r>
            <w:r>
              <w:rPr>
                <w:rFonts w:cs="B Nazanin" w:hint="cs"/>
                <w:b/>
                <w:bCs/>
                <w:sz w:val="20"/>
                <w:szCs w:val="20"/>
                <w:rtl/>
              </w:rPr>
              <w:t xml:space="preserve"> کلیک کرده در پنجره باز شده لینک </w:t>
            </w:r>
            <w:r w:rsidRPr="000B43C4">
              <w:rPr>
                <w:rFonts w:cs="B Nazanin" w:hint="cs"/>
                <w:b/>
                <w:bCs/>
                <w:i/>
                <w:iCs/>
                <w:sz w:val="20"/>
                <w:szCs w:val="20"/>
                <w:u w:val="single"/>
                <w:rtl/>
              </w:rPr>
              <w:t>افزایش اعتبار مالی به صورت آنلاین</w:t>
            </w:r>
            <w:r>
              <w:rPr>
                <w:rFonts w:cs="B Nazanin" w:hint="cs"/>
                <w:b/>
                <w:bCs/>
                <w:sz w:val="20"/>
                <w:szCs w:val="20"/>
                <w:rtl/>
              </w:rPr>
              <w:t xml:space="preserve"> راانتخاب می نمایید.در صفحه جدیدی که باز می شود مبلغ م</w:t>
            </w:r>
            <w:r w:rsidR="000B43C4">
              <w:rPr>
                <w:rFonts w:cs="B Nazanin" w:hint="cs"/>
                <w:b/>
                <w:bCs/>
                <w:sz w:val="20"/>
                <w:szCs w:val="20"/>
                <w:rtl/>
              </w:rPr>
              <w:t xml:space="preserve">ورد نظر را وارد نموده و بر روی </w:t>
            </w:r>
            <w:r w:rsidR="000B43C4" w:rsidRPr="000B43C4">
              <w:rPr>
                <w:rFonts w:cs="B Nazanin" w:hint="cs"/>
                <w:b/>
                <w:bCs/>
                <w:i/>
                <w:iCs/>
                <w:sz w:val="20"/>
                <w:szCs w:val="20"/>
                <w:u w:val="single"/>
                <w:rtl/>
              </w:rPr>
              <w:t>صدور فیش پرداخت</w:t>
            </w:r>
            <w:r w:rsidR="000B43C4">
              <w:rPr>
                <w:rFonts w:cs="B Nazanin" w:hint="cs"/>
                <w:b/>
                <w:bCs/>
                <w:sz w:val="20"/>
                <w:szCs w:val="20"/>
                <w:rtl/>
              </w:rPr>
              <w:t xml:space="preserve"> کلیک نمایید.</w:t>
            </w:r>
          </w:p>
          <w:p w:rsidR="000B43C4" w:rsidRDefault="000B43C4" w:rsidP="00FF6DF9">
            <w:pPr>
              <w:bidi/>
              <w:jc w:val="both"/>
              <w:rPr>
                <w:rFonts w:cs="B Nazanin" w:hint="cs"/>
                <w:b/>
                <w:bCs/>
                <w:sz w:val="20"/>
                <w:szCs w:val="20"/>
                <w:rtl/>
              </w:rPr>
            </w:pPr>
            <w:r>
              <w:rPr>
                <w:rFonts w:cs="B Nazanin" w:hint="cs"/>
                <w:b/>
                <w:bCs/>
                <w:sz w:val="20"/>
                <w:szCs w:val="20"/>
                <w:rtl/>
              </w:rPr>
              <w:t xml:space="preserve">با نمایش اطلاعات فیش پرداختی در صورتیکه اطلاعات صحیح می باشد با کلیک بر روی گزینه </w:t>
            </w:r>
            <w:r w:rsidRPr="000B43C4">
              <w:rPr>
                <w:rFonts w:cs="B Nazanin" w:hint="cs"/>
                <w:b/>
                <w:bCs/>
                <w:i/>
                <w:iCs/>
                <w:sz w:val="20"/>
                <w:szCs w:val="20"/>
                <w:u w:val="single"/>
                <w:rtl/>
              </w:rPr>
              <w:t>تایید و پرداخت آنلاین</w:t>
            </w:r>
            <w:r>
              <w:rPr>
                <w:rFonts w:cs="B Nazanin" w:hint="cs"/>
                <w:b/>
                <w:bCs/>
                <w:sz w:val="20"/>
                <w:szCs w:val="20"/>
                <w:rtl/>
              </w:rPr>
              <w:t xml:space="preserve"> به درگاه اینترنتی بانک های طرف قرارداد هدایت می شوید و می توانید با استفاده از اطلاعات کارت خود اعتبارتان را بصورت آنلاین شارژ نمایید.</w:t>
            </w:r>
          </w:p>
          <w:p w:rsidR="000B43C4" w:rsidRPr="005C522E" w:rsidRDefault="000B43C4" w:rsidP="00FF6DF9">
            <w:pPr>
              <w:bidi/>
              <w:jc w:val="both"/>
              <w:rPr>
                <w:rFonts w:cs="B Nazanin" w:hint="cs"/>
                <w:b/>
                <w:bCs/>
                <w:sz w:val="20"/>
                <w:szCs w:val="20"/>
                <w:rtl/>
              </w:rPr>
            </w:pPr>
            <w:r>
              <w:rPr>
                <w:rFonts w:cs="B Nazanin" w:hint="cs"/>
                <w:b/>
                <w:bCs/>
                <w:sz w:val="20"/>
                <w:szCs w:val="20"/>
                <w:rtl/>
              </w:rPr>
              <w:t xml:space="preserve">مشمولین محترم همچنین می توانند اطلاعات کلیه پرداخت های </w:t>
            </w:r>
          </w:p>
          <w:p w:rsidR="007E17F5" w:rsidRDefault="007E17F5" w:rsidP="007E17F5">
            <w:pPr>
              <w:bidi/>
              <w:jc w:val="both"/>
              <w:rPr>
                <w:rFonts w:cs="B Nazanin" w:hint="cs"/>
                <w:b/>
                <w:bCs/>
                <w:sz w:val="20"/>
                <w:szCs w:val="20"/>
                <w:rtl/>
              </w:rPr>
            </w:pPr>
          </w:p>
          <w:p w:rsidR="00520586" w:rsidRDefault="00520586" w:rsidP="00520586">
            <w:pPr>
              <w:bidi/>
              <w:jc w:val="both"/>
              <w:rPr>
                <w:rFonts w:cs="B Nazanin" w:hint="cs"/>
                <w:b/>
                <w:bCs/>
                <w:sz w:val="20"/>
                <w:szCs w:val="20"/>
                <w:rtl/>
              </w:rPr>
            </w:pPr>
          </w:p>
          <w:p w:rsidR="00520586" w:rsidRDefault="00520586" w:rsidP="00520586">
            <w:pPr>
              <w:bidi/>
              <w:jc w:val="both"/>
              <w:rPr>
                <w:rFonts w:cs="B Nazanin" w:hint="cs"/>
                <w:b/>
                <w:bCs/>
                <w:sz w:val="20"/>
                <w:szCs w:val="20"/>
                <w:rtl/>
              </w:rPr>
            </w:pPr>
          </w:p>
          <w:p w:rsidR="00520586" w:rsidRDefault="00520586" w:rsidP="00520586">
            <w:pPr>
              <w:bidi/>
              <w:jc w:val="both"/>
              <w:rPr>
                <w:rFonts w:cs="B Nazanin" w:hint="cs"/>
                <w:b/>
                <w:bCs/>
                <w:sz w:val="20"/>
                <w:szCs w:val="20"/>
                <w:rtl/>
              </w:rPr>
            </w:pPr>
          </w:p>
          <w:p w:rsidR="00520586" w:rsidRDefault="00520586" w:rsidP="00520586">
            <w:pPr>
              <w:bidi/>
              <w:jc w:val="both"/>
              <w:rPr>
                <w:rFonts w:cs="B Nazanin" w:hint="cs"/>
                <w:b/>
                <w:bCs/>
                <w:sz w:val="20"/>
                <w:szCs w:val="20"/>
                <w:rtl/>
              </w:rPr>
            </w:pPr>
          </w:p>
          <w:p w:rsidR="00520586" w:rsidRDefault="00520586" w:rsidP="00520586">
            <w:pPr>
              <w:bidi/>
              <w:jc w:val="both"/>
              <w:rPr>
                <w:rFonts w:cs="B Nazanin" w:hint="cs"/>
                <w:b/>
                <w:bCs/>
                <w:sz w:val="20"/>
                <w:szCs w:val="20"/>
                <w:rtl/>
              </w:rPr>
            </w:pPr>
          </w:p>
          <w:p w:rsidR="00520586" w:rsidRDefault="00520586" w:rsidP="00520586">
            <w:pPr>
              <w:bidi/>
              <w:jc w:val="both"/>
              <w:rPr>
                <w:rFonts w:cs="B Nazanin" w:hint="cs"/>
                <w:b/>
                <w:bCs/>
                <w:sz w:val="20"/>
                <w:szCs w:val="20"/>
                <w:rtl/>
              </w:rPr>
            </w:pPr>
          </w:p>
          <w:p w:rsidR="00520586" w:rsidRDefault="00520586" w:rsidP="00520586">
            <w:pPr>
              <w:bidi/>
              <w:jc w:val="both"/>
              <w:rPr>
                <w:rFonts w:cs="B Nazanin" w:hint="cs"/>
                <w:b/>
                <w:bCs/>
                <w:sz w:val="20"/>
                <w:szCs w:val="20"/>
                <w:rtl/>
              </w:rPr>
            </w:pPr>
          </w:p>
          <w:p w:rsidR="00520586" w:rsidRDefault="00520586" w:rsidP="00520586">
            <w:pPr>
              <w:bidi/>
              <w:jc w:val="both"/>
              <w:rPr>
                <w:rFonts w:cs="B Nazanin" w:hint="cs"/>
                <w:b/>
                <w:bCs/>
                <w:sz w:val="20"/>
                <w:szCs w:val="20"/>
                <w:rtl/>
              </w:rPr>
            </w:pPr>
          </w:p>
          <w:p w:rsidR="00520586" w:rsidRPr="00520586" w:rsidRDefault="00520586" w:rsidP="00520586">
            <w:pPr>
              <w:bidi/>
              <w:jc w:val="both"/>
              <w:rPr>
                <w:rFonts w:cs="B Nazanin"/>
                <w:b/>
                <w:bCs/>
                <w:sz w:val="20"/>
                <w:szCs w:val="20"/>
                <w:rtl/>
              </w:rPr>
            </w:pPr>
          </w:p>
          <w:p w:rsidR="00D345DD" w:rsidRPr="00B41A41" w:rsidRDefault="00D345DD" w:rsidP="00D345DD">
            <w:pPr>
              <w:bidi/>
              <w:jc w:val="both"/>
              <w:rPr>
                <w:rFonts w:cs="B Nazanin"/>
                <w:b/>
                <w:bCs/>
                <w:sz w:val="16"/>
                <w:szCs w:val="16"/>
                <w:rtl/>
              </w:rPr>
            </w:pPr>
          </w:p>
          <w:p w:rsidR="0067697A" w:rsidRDefault="0067697A" w:rsidP="0067697A">
            <w:pPr>
              <w:bidi/>
              <w:rPr>
                <w:rtl/>
              </w:rPr>
            </w:pPr>
          </w:p>
        </w:tc>
        <w:tc>
          <w:tcPr>
            <w:tcW w:w="496" w:type="dxa"/>
            <w:tcBorders>
              <w:top w:val="nil"/>
              <w:bottom w:val="nil"/>
            </w:tcBorders>
            <w:shd w:val="clear" w:color="auto" w:fill="auto"/>
          </w:tcPr>
          <w:p w:rsidR="008F17B7" w:rsidRDefault="008F17B7" w:rsidP="00C611CB">
            <w:pPr>
              <w:bidi/>
              <w:rPr>
                <w:rtl/>
              </w:rPr>
            </w:pPr>
          </w:p>
        </w:tc>
        <w:tc>
          <w:tcPr>
            <w:tcW w:w="4530" w:type="dxa"/>
            <w:shd w:val="clear" w:color="auto" w:fill="auto"/>
          </w:tcPr>
          <w:p w:rsidR="00056188" w:rsidRDefault="00056188" w:rsidP="00056188">
            <w:pPr>
              <w:bidi/>
              <w:jc w:val="both"/>
              <w:rPr>
                <w:rFonts w:cs="B Nazanin"/>
                <w:b/>
                <w:bCs/>
                <w:sz w:val="20"/>
                <w:szCs w:val="20"/>
                <w:rtl/>
              </w:rPr>
            </w:pPr>
          </w:p>
          <w:p w:rsidR="0033637F" w:rsidRPr="00622EC8" w:rsidRDefault="0033637F" w:rsidP="0033637F">
            <w:pPr>
              <w:bidi/>
              <w:jc w:val="both"/>
              <w:rPr>
                <w:rFonts w:cs="B Nazanin"/>
                <w:b/>
                <w:bCs/>
                <w:rtl/>
              </w:rPr>
            </w:pPr>
            <w:r w:rsidRPr="00622EC8">
              <w:rPr>
                <w:rFonts w:cs="B Nazanin" w:hint="cs"/>
                <w:b/>
                <w:bCs/>
                <w:rtl/>
              </w:rPr>
              <w:t>استفاده میشود می بایست از محصول مشابه کمپانی های متعدد نام برده شود.</w:t>
            </w:r>
          </w:p>
          <w:p w:rsidR="00056188" w:rsidRPr="00622EC8" w:rsidRDefault="0033637F" w:rsidP="0033637F">
            <w:pPr>
              <w:bidi/>
              <w:jc w:val="both"/>
              <w:rPr>
                <w:rFonts w:cs="B Nazanin"/>
                <w:b/>
                <w:bCs/>
                <w:rtl/>
              </w:rPr>
            </w:pPr>
            <w:r w:rsidRPr="00622EC8">
              <w:rPr>
                <w:rFonts w:cs="B Nazanin" w:hint="cs"/>
                <w:b/>
                <w:bCs/>
                <w:rtl/>
              </w:rPr>
              <w:t>5)</w:t>
            </w:r>
            <w:r w:rsidR="00383406">
              <w:rPr>
                <w:rFonts w:cs="B Nazanin" w:hint="cs"/>
                <w:b/>
                <w:bCs/>
                <w:rtl/>
              </w:rPr>
              <w:t xml:space="preserve"> </w:t>
            </w:r>
            <w:r w:rsidRPr="00622EC8">
              <w:rPr>
                <w:rFonts w:cs="B Nazanin" w:hint="cs"/>
                <w:b/>
                <w:bCs/>
                <w:rtl/>
              </w:rPr>
              <w:t xml:space="preserve">نمایشگاه تجاری اگر بخشی از کل برنامه است باید به نحوی </w:t>
            </w:r>
            <w:r w:rsidR="00056188" w:rsidRPr="00622EC8">
              <w:rPr>
                <w:rFonts w:cs="B Nazanin" w:hint="cs"/>
                <w:b/>
                <w:bCs/>
                <w:rtl/>
              </w:rPr>
              <w:t>ترتیب داده شودکه مخل برنامه ریزی یا ارائه فعالیت آموزش مداوم نباشد.</w:t>
            </w:r>
          </w:p>
          <w:p w:rsidR="00056188" w:rsidRPr="00622EC8" w:rsidRDefault="00056188" w:rsidP="00056188">
            <w:pPr>
              <w:bidi/>
              <w:jc w:val="both"/>
              <w:rPr>
                <w:rFonts w:cs="B Nazanin"/>
                <w:b/>
                <w:bCs/>
                <w:rtl/>
              </w:rPr>
            </w:pPr>
            <w:r w:rsidRPr="00622EC8">
              <w:rPr>
                <w:rFonts w:cs="B Nazanin" w:hint="cs"/>
                <w:b/>
                <w:bCs/>
                <w:rtl/>
              </w:rPr>
              <w:t>6)</w:t>
            </w:r>
            <w:r w:rsidR="00180C23">
              <w:rPr>
                <w:rFonts w:cs="B Nazanin" w:hint="cs"/>
                <w:b/>
                <w:bCs/>
                <w:rtl/>
              </w:rPr>
              <w:t xml:space="preserve"> </w:t>
            </w:r>
            <w:r w:rsidRPr="00622EC8">
              <w:rPr>
                <w:rFonts w:cs="B Nazanin" w:hint="cs"/>
                <w:b/>
                <w:bCs/>
                <w:rtl/>
              </w:rPr>
              <w:t>هیچ فعالیت تجاری نباید در فضای آموزشی محل برنامه،</w:t>
            </w:r>
            <w:r w:rsidR="00180C23">
              <w:rPr>
                <w:rFonts w:cs="B Nazanin" w:hint="cs"/>
                <w:b/>
                <w:bCs/>
                <w:rtl/>
              </w:rPr>
              <w:t xml:space="preserve"> </w:t>
            </w:r>
            <w:r w:rsidRPr="00622EC8">
              <w:rPr>
                <w:rFonts w:cs="B Nazanin" w:hint="cs"/>
                <w:b/>
                <w:bCs/>
                <w:rtl/>
              </w:rPr>
              <w:t>بلافاصله قبل،</w:t>
            </w:r>
            <w:r w:rsidR="00180C23">
              <w:rPr>
                <w:rFonts w:cs="B Nazanin" w:hint="cs"/>
                <w:b/>
                <w:bCs/>
                <w:rtl/>
              </w:rPr>
              <w:t xml:space="preserve"> </w:t>
            </w:r>
            <w:r w:rsidRPr="00622EC8">
              <w:rPr>
                <w:rFonts w:cs="B Nazanin" w:hint="cs"/>
                <w:b/>
                <w:bCs/>
                <w:rtl/>
              </w:rPr>
              <w:t>در طول یا بلافاصله پس از یک فعالیت آموزشی دارای امتیاز ارائه یا منتشر شود.</w:t>
            </w:r>
          </w:p>
          <w:p w:rsidR="00056188" w:rsidRPr="00622EC8" w:rsidRDefault="00056188" w:rsidP="00056188">
            <w:pPr>
              <w:bidi/>
              <w:jc w:val="both"/>
              <w:rPr>
                <w:rFonts w:cs="B Nazanin"/>
                <w:b/>
                <w:bCs/>
                <w:rtl/>
              </w:rPr>
            </w:pPr>
            <w:r w:rsidRPr="00622EC8">
              <w:rPr>
                <w:rFonts w:cs="B Nazanin" w:hint="cs"/>
                <w:b/>
                <w:bCs/>
                <w:rtl/>
              </w:rPr>
              <w:t>7)</w:t>
            </w:r>
            <w:r w:rsidR="00180C23">
              <w:rPr>
                <w:rFonts w:cs="B Nazanin" w:hint="cs"/>
                <w:b/>
                <w:bCs/>
                <w:rtl/>
              </w:rPr>
              <w:t xml:space="preserve"> </w:t>
            </w:r>
            <w:r w:rsidRPr="00622EC8">
              <w:rPr>
                <w:rFonts w:cs="B Nazanin" w:hint="cs"/>
                <w:b/>
                <w:bCs/>
                <w:rtl/>
              </w:rPr>
              <w:t>نمایندگان حامیان تجاری می توانند در یک فعالیت آموزشی شرکت کنند اما</w:t>
            </w:r>
            <w:r w:rsidR="00180C23">
              <w:rPr>
                <w:rFonts w:cs="B Nazanin" w:hint="cs"/>
                <w:b/>
                <w:bCs/>
                <w:rtl/>
              </w:rPr>
              <w:t xml:space="preserve"> </w:t>
            </w:r>
            <w:r w:rsidRPr="00622EC8">
              <w:rPr>
                <w:rFonts w:cs="B Nazanin" w:hint="cs"/>
                <w:b/>
                <w:bCs/>
                <w:rtl/>
              </w:rPr>
              <w:t>نباید در فضای آموزشی محل برگزاری برنامه اقدام به فروش یا تبلیغ محصولات خود کنند.</w:t>
            </w:r>
          </w:p>
          <w:p w:rsidR="00056188" w:rsidRPr="00622EC8" w:rsidRDefault="00F06D96" w:rsidP="00180C23">
            <w:pPr>
              <w:bidi/>
              <w:jc w:val="both"/>
              <w:rPr>
                <w:rFonts w:cs="B Nazanin"/>
                <w:b/>
                <w:bCs/>
                <w:rtl/>
                <w:lang w:bidi="fa-IR"/>
              </w:rPr>
            </w:pPr>
            <w:r w:rsidRPr="00622EC8">
              <w:rPr>
                <w:rFonts w:cs="B Nazanin" w:hint="cs"/>
                <w:b/>
                <w:bCs/>
                <w:rtl/>
              </w:rPr>
              <w:t>8)</w:t>
            </w:r>
            <w:r w:rsidR="00180C23">
              <w:rPr>
                <w:rFonts w:cs="B Nazanin" w:hint="cs"/>
                <w:b/>
                <w:bCs/>
                <w:rtl/>
              </w:rPr>
              <w:t xml:space="preserve"> </w:t>
            </w:r>
            <w:r w:rsidRPr="00622EC8">
              <w:rPr>
                <w:rFonts w:cs="B Nazanin" w:hint="cs"/>
                <w:b/>
                <w:bCs/>
                <w:rtl/>
              </w:rPr>
              <w:t>تصمیم گیری نهایی در موارد مالی فعالیتهای آموزش مداوم با مرکز آموزش مداوم است.</w:t>
            </w:r>
            <w:r w:rsidR="00180C23">
              <w:rPr>
                <w:rFonts w:cs="B Nazanin" w:hint="cs"/>
                <w:b/>
                <w:bCs/>
                <w:rtl/>
              </w:rPr>
              <w:t xml:space="preserve"> </w:t>
            </w:r>
            <w:r w:rsidRPr="00622EC8">
              <w:rPr>
                <w:rFonts w:cs="B Nazanin" w:hint="cs"/>
                <w:b/>
                <w:bCs/>
                <w:rtl/>
              </w:rPr>
              <w:t>مبالغ حاصل از منابع تجاری در قالب کمک های آموزشی باید صرف حمایت از برنامه شود.</w:t>
            </w:r>
            <w:r w:rsidR="00180C23">
              <w:rPr>
                <w:rFonts w:cs="B Nazanin" w:hint="cs"/>
                <w:b/>
                <w:bCs/>
                <w:rtl/>
              </w:rPr>
              <w:t xml:space="preserve"> </w:t>
            </w:r>
            <w:r w:rsidRPr="00622EC8">
              <w:rPr>
                <w:rFonts w:cs="B Nazanin" w:hint="cs"/>
                <w:b/>
                <w:bCs/>
                <w:rtl/>
              </w:rPr>
              <w:t>شرایط و اهداف چنین برنامه هایی باید مستند شده و</w:t>
            </w:r>
            <w:r w:rsidR="00180C23">
              <w:rPr>
                <w:rFonts w:cs="B Nazanin" w:hint="cs"/>
                <w:b/>
                <w:bCs/>
                <w:rtl/>
              </w:rPr>
              <w:t xml:space="preserve"> </w:t>
            </w:r>
            <w:r w:rsidRPr="00622EC8">
              <w:rPr>
                <w:rFonts w:cs="B Nazanin" w:hint="cs"/>
                <w:b/>
                <w:bCs/>
                <w:rtl/>
              </w:rPr>
              <w:t>به امضاء مرکز آموزش مداوم و</w:t>
            </w:r>
            <w:r w:rsidR="00180C23">
              <w:rPr>
                <w:rFonts w:cs="B Nazanin" w:hint="cs"/>
                <w:b/>
                <w:bCs/>
                <w:rtl/>
              </w:rPr>
              <w:t xml:space="preserve"> </w:t>
            </w:r>
            <w:r w:rsidRPr="00622EC8">
              <w:rPr>
                <w:rFonts w:cs="B Nazanin" w:hint="cs"/>
                <w:b/>
                <w:bCs/>
                <w:rtl/>
              </w:rPr>
              <w:t>حامی تجاری برسد.</w:t>
            </w:r>
            <w:r w:rsidR="00180C23">
              <w:rPr>
                <w:rFonts w:cs="B Nazanin" w:hint="cs"/>
                <w:b/>
                <w:bCs/>
                <w:rtl/>
              </w:rPr>
              <w:t xml:space="preserve"> </w:t>
            </w:r>
            <w:r w:rsidRPr="00622EC8">
              <w:rPr>
                <w:rFonts w:cs="B Nazanin" w:hint="cs"/>
                <w:b/>
                <w:bCs/>
                <w:rtl/>
              </w:rPr>
              <w:t>هیچ پول دیگری خارج از منابع تجاری نباید مستقیماَبه</w:t>
            </w:r>
            <w:r w:rsidR="00180C23">
              <w:rPr>
                <w:rFonts w:cs="B Nazanin" w:hint="cs"/>
                <w:b/>
                <w:bCs/>
                <w:rtl/>
              </w:rPr>
              <w:t xml:space="preserve"> </w:t>
            </w:r>
            <w:r w:rsidRPr="00622EC8">
              <w:rPr>
                <w:rFonts w:cs="B Nazanin" w:hint="cs"/>
                <w:b/>
                <w:bCs/>
                <w:rtl/>
              </w:rPr>
              <w:t>مدیر فعالیت،</w:t>
            </w:r>
            <w:r w:rsidR="00180C23">
              <w:rPr>
                <w:rFonts w:cs="B Nazanin" w:hint="cs"/>
                <w:b/>
                <w:bCs/>
                <w:rtl/>
              </w:rPr>
              <w:t xml:space="preserve"> اعضاء هیات علمی یا دیگر افراد</w:t>
            </w:r>
            <w:r w:rsidR="00180C23" w:rsidRPr="00622EC8">
              <w:rPr>
                <w:rFonts w:cs="B Nazanin" w:hint="cs"/>
                <w:b/>
                <w:bCs/>
                <w:rtl/>
              </w:rPr>
              <w:t xml:space="preserve"> درگیر در </w:t>
            </w:r>
          </w:p>
          <w:p w:rsidR="00023339" w:rsidRDefault="00023339" w:rsidP="00023339">
            <w:pPr>
              <w:bidi/>
              <w:jc w:val="both"/>
              <w:rPr>
                <w:rFonts w:cs="B Nazanin"/>
                <w:b/>
                <w:bCs/>
                <w:sz w:val="20"/>
                <w:szCs w:val="20"/>
                <w:rtl/>
                <w:lang w:bidi="fa-IR"/>
              </w:rPr>
            </w:pPr>
          </w:p>
          <w:p w:rsidR="007A67FF" w:rsidRDefault="007A67FF" w:rsidP="007A67FF">
            <w:pPr>
              <w:jc w:val="center"/>
              <w:rPr>
                <w:rFonts w:ascii="Arial" w:hAnsi="Arial" w:cs="Arial"/>
                <w:b/>
                <w:bCs/>
                <w:sz w:val="24"/>
                <w:szCs w:val="24"/>
                <w:rtl/>
                <w:lang w:bidi="fa-IR"/>
              </w:rPr>
            </w:pPr>
            <w:r>
              <w:rPr>
                <w:rFonts w:hint="cs"/>
                <w:noProof/>
                <w:sz w:val="28"/>
                <w:szCs w:val="28"/>
                <w:rtl/>
              </w:rPr>
              <w:drawing>
                <wp:inline distT="0" distB="0" distL="0" distR="0">
                  <wp:extent cx="2524125" cy="4352925"/>
                  <wp:effectExtent l="19050" t="0" r="9525" b="0"/>
                  <wp:docPr id="7" name="Picture 0" descr="دانشگاه_علوم_پزشکی_و_خدمات_بهداشتی,درمانی_کرمانشا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دانشگاه_علوم_پزشکی_و_خدمات_بهداشتی,درمانی_کرمانشاه.jpg"/>
                          <pic:cNvPicPr/>
                        </pic:nvPicPr>
                        <pic:blipFill>
                          <a:blip r:embed="rId8" cstate="print"/>
                          <a:stretch>
                            <a:fillRect/>
                          </a:stretch>
                        </pic:blipFill>
                        <pic:spPr>
                          <a:xfrm>
                            <a:off x="0" y="0"/>
                            <a:ext cx="2529033" cy="4361389"/>
                          </a:xfrm>
                          <a:prstGeom prst="rect">
                            <a:avLst/>
                          </a:prstGeom>
                        </pic:spPr>
                      </pic:pic>
                    </a:graphicData>
                  </a:graphic>
                </wp:inline>
              </w:drawing>
            </w:r>
          </w:p>
          <w:p w:rsidR="007A67FF" w:rsidRPr="00D10EEC" w:rsidRDefault="007A67FF" w:rsidP="007A67FF">
            <w:pPr>
              <w:jc w:val="center"/>
              <w:rPr>
                <w:rFonts w:ascii="Arial" w:hAnsi="Arial" w:cs="B Titr"/>
                <w:b/>
                <w:bCs/>
                <w:sz w:val="20"/>
                <w:szCs w:val="20"/>
                <w:rtl/>
                <w:lang w:bidi="fa-IR"/>
              </w:rPr>
            </w:pPr>
            <w:r w:rsidRPr="00D10EEC">
              <w:rPr>
                <w:rFonts w:ascii="Arial" w:hAnsi="Arial" w:cs="B Titr"/>
                <w:b/>
                <w:bCs/>
                <w:sz w:val="20"/>
                <w:szCs w:val="20"/>
                <w:rtl/>
                <w:lang w:bidi="fa-IR"/>
              </w:rPr>
              <w:t xml:space="preserve">معاونت آموزشی دانشگاه علوم پزشکی </w:t>
            </w:r>
          </w:p>
          <w:p w:rsidR="007A67FF" w:rsidRDefault="007A67FF" w:rsidP="007A67FF">
            <w:pPr>
              <w:jc w:val="center"/>
              <w:rPr>
                <w:rFonts w:ascii="Arial" w:hAnsi="Arial" w:cs="B Titr"/>
                <w:b/>
                <w:bCs/>
                <w:sz w:val="20"/>
                <w:szCs w:val="20"/>
                <w:rtl/>
                <w:lang w:bidi="fa-IR"/>
              </w:rPr>
            </w:pPr>
            <w:r w:rsidRPr="00D10EEC">
              <w:rPr>
                <w:rFonts w:ascii="Arial" w:hAnsi="Arial" w:cs="B Titr"/>
                <w:b/>
                <w:bCs/>
                <w:sz w:val="20"/>
                <w:szCs w:val="20"/>
                <w:rtl/>
                <w:lang w:bidi="fa-IR"/>
              </w:rPr>
              <w:t>واحدآموزش مداوم</w:t>
            </w:r>
          </w:p>
          <w:p w:rsidR="000B4100" w:rsidRDefault="000B4100" w:rsidP="000B4100">
            <w:pPr>
              <w:bidi/>
              <w:jc w:val="both"/>
              <w:rPr>
                <w:rtl/>
                <w:lang w:bidi="fa-IR"/>
              </w:rPr>
            </w:pPr>
          </w:p>
          <w:p w:rsidR="00877ABA" w:rsidRPr="00877ABA" w:rsidRDefault="00877ABA" w:rsidP="00877ABA">
            <w:pPr>
              <w:bidi/>
              <w:ind w:left="360"/>
              <w:jc w:val="both"/>
              <w:rPr>
                <w:rFonts w:cs="B Nazanin"/>
                <w:sz w:val="16"/>
                <w:szCs w:val="16"/>
                <w:rtl/>
                <w:lang w:bidi="fa-IR"/>
              </w:rPr>
            </w:pPr>
            <w:r w:rsidRPr="00877ABA">
              <w:rPr>
                <w:rFonts w:cs="B Nazanin" w:hint="cs"/>
                <w:sz w:val="16"/>
                <w:szCs w:val="16"/>
                <w:rtl/>
                <w:lang w:bidi="fa-IR"/>
              </w:rPr>
              <w:t>9) سوابق خارج از سامانه قبل از سال 91</w:t>
            </w:r>
          </w:p>
          <w:p w:rsidR="00877ABA" w:rsidRPr="00877ABA" w:rsidRDefault="00877ABA" w:rsidP="00877ABA">
            <w:pPr>
              <w:bidi/>
              <w:jc w:val="both"/>
              <w:rPr>
                <w:rFonts w:cs="B Nazanin"/>
                <w:sz w:val="16"/>
                <w:szCs w:val="16"/>
                <w:rtl/>
                <w:lang w:bidi="fa-IR"/>
              </w:rPr>
            </w:pPr>
            <w:r w:rsidRPr="00877ABA">
              <w:rPr>
                <w:rFonts w:cs="B Nazanin" w:hint="cs"/>
                <w:sz w:val="16"/>
                <w:szCs w:val="16"/>
                <w:rtl/>
                <w:lang w:bidi="fa-IR"/>
              </w:rPr>
              <w:t xml:space="preserve">     10) گواهینامه نهایی</w:t>
            </w:r>
          </w:p>
          <w:p w:rsidR="00877ABA" w:rsidRDefault="00877ABA" w:rsidP="00877ABA">
            <w:pPr>
              <w:bidi/>
              <w:jc w:val="both"/>
              <w:rPr>
                <w:rFonts w:cs="B Nazanin"/>
                <w:sz w:val="16"/>
                <w:szCs w:val="16"/>
                <w:rtl/>
                <w:lang w:bidi="fa-IR"/>
              </w:rPr>
            </w:pPr>
            <w:r w:rsidRPr="00877ABA">
              <w:rPr>
                <w:rFonts w:cs="B Nazanin" w:hint="cs"/>
                <w:sz w:val="16"/>
                <w:szCs w:val="16"/>
                <w:rtl/>
                <w:lang w:bidi="fa-IR"/>
              </w:rPr>
              <w:t xml:space="preserve">      * در صورتیکه گواهین</w:t>
            </w:r>
            <w:r>
              <w:rPr>
                <w:rFonts w:cs="B Nazanin" w:hint="cs"/>
                <w:sz w:val="16"/>
                <w:szCs w:val="16"/>
                <w:rtl/>
                <w:lang w:bidi="fa-IR"/>
              </w:rPr>
              <w:t>امه نهایی شما (گواهی پنجساله یا</w:t>
            </w:r>
            <w:r w:rsidRPr="00877ABA">
              <w:rPr>
                <w:rFonts w:cs="B Nazanin" w:hint="cs"/>
                <w:sz w:val="16"/>
                <w:szCs w:val="16"/>
                <w:rtl/>
                <w:lang w:bidi="fa-IR"/>
              </w:rPr>
              <w:t xml:space="preserve">   کمیته ماده 6) توسط مدیر مرکز صادر شده باشد شما می توانید از این قسمت گواهی خود را مشاهده و در صورت نیاز از آن نسخه چاپی تهیه نمایید.</w:t>
            </w:r>
          </w:p>
          <w:p w:rsidR="00877ABA" w:rsidRPr="00877ABA" w:rsidRDefault="00877ABA" w:rsidP="00877ABA">
            <w:pPr>
              <w:bidi/>
              <w:jc w:val="both"/>
              <w:rPr>
                <w:rFonts w:cs="B Nazanin"/>
                <w:sz w:val="16"/>
                <w:szCs w:val="16"/>
                <w:rtl/>
                <w:lang w:bidi="fa-IR"/>
              </w:rPr>
            </w:pPr>
          </w:p>
          <w:p w:rsidR="00877ABA" w:rsidRPr="00877ABA" w:rsidRDefault="00877ABA" w:rsidP="00877ABA">
            <w:pPr>
              <w:bidi/>
              <w:jc w:val="both"/>
              <w:rPr>
                <w:sz w:val="16"/>
                <w:szCs w:val="16"/>
                <w:rtl/>
              </w:rPr>
            </w:pPr>
            <w:r w:rsidRPr="00877ABA">
              <w:rPr>
                <w:rFonts w:hint="cs"/>
                <w:sz w:val="16"/>
                <w:szCs w:val="16"/>
                <w:rtl/>
              </w:rPr>
              <w:t>مشمولین محترم با استفاده از این آیتمها می توانند لیست برنامه هایی که در آنها به عنوان شرکت کننده و یا سخنران ثبت نام نموده اند به تفکیک وضعیت امتیازات تایید شده، بررسی نشده، باطل شده و یا رد شده خود را مشاهده نمایند.</w:t>
            </w:r>
          </w:p>
          <w:p w:rsidR="00877ABA" w:rsidRPr="00877ABA" w:rsidRDefault="00877ABA" w:rsidP="00877ABA">
            <w:pPr>
              <w:bidi/>
              <w:jc w:val="both"/>
              <w:rPr>
                <w:b/>
                <w:bCs/>
                <w:i/>
                <w:iCs/>
                <w:sz w:val="16"/>
                <w:szCs w:val="16"/>
                <w:rtl/>
              </w:rPr>
            </w:pPr>
            <w:r w:rsidRPr="00877ABA">
              <w:rPr>
                <w:rFonts w:hint="cs"/>
                <w:b/>
                <w:bCs/>
                <w:i/>
                <w:iCs/>
                <w:sz w:val="16"/>
                <w:szCs w:val="16"/>
                <w:rtl/>
              </w:rPr>
              <w:t>توجه:</w:t>
            </w:r>
          </w:p>
          <w:p w:rsidR="00877ABA" w:rsidRPr="00877ABA" w:rsidRDefault="00877ABA" w:rsidP="00877ABA">
            <w:pPr>
              <w:bidi/>
              <w:jc w:val="both"/>
              <w:rPr>
                <w:rFonts w:cs="B Nazanin"/>
                <w:b/>
                <w:bCs/>
                <w:i/>
                <w:iCs/>
                <w:sz w:val="16"/>
                <w:szCs w:val="16"/>
                <w:rtl/>
              </w:rPr>
            </w:pPr>
            <w:r w:rsidRPr="00877ABA">
              <w:rPr>
                <w:rFonts w:cs="B Nazanin" w:hint="cs"/>
                <w:b/>
                <w:bCs/>
                <w:i/>
                <w:iCs/>
                <w:sz w:val="16"/>
                <w:szCs w:val="16"/>
                <w:rtl/>
              </w:rPr>
              <w:t xml:space="preserve">در صورتیکه روی عدد درج شده در هر وضعیت کلیک نمایید،لیست کامل برنامه های مربوطه را همراه امتیازآنها مشاهده خواهید نمود. </w:t>
            </w:r>
          </w:p>
          <w:p w:rsidR="00877ABA" w:rsidRPr="00877ABA" w:rsidRDefault="00877ABA" w:rsidP="00877ABA">
            <w:pPr>
              <w:bidi/>
              <w:jc w:val="both"/>
              <w:rPr>
                <w:rFonts w:cs="B Nazanin"/>
                <w:sz w:val="16"/>
                <w:szCs w:val="16"/>
                <w:rtl/>
              </w:rPr>
            </w:pPr>
            <w:r w:rsidRPr="00877ABA">
              <w:rPr>
                <w:rFonts w:cs="B Nazanin" w:hint="cs"/>
                <w:sz w:val="16"/>
                <w:szCs w:val="16"/>
                <w:rtl/>
              </w:rPr>
              <w:t>هر برنامه شامل دو آیتم می باشد:</w:t>
            </w:r>
          </w:p>
          <w:p w:rsidR="00877ABA" w:rsidRPr="00877ABA" w:rsidRDefault="00877ABA" w:rsidP="00877ABA">
            <w:pPr>
              <w:pStyle w:val="ListParagraph"/>
              <w:numPr>
                <w:ilvl w:val="0"/>
                <w:numId w:val="4"/>
              </w:numPr>
              <w:bidi/>
              <w:jc w:val="both"/>
              <w:rPr>
                <w:rFonts w:cs="B Nazanin"/>
                <w:sz w:val="16"/>
                <w:szCs w:val="16"/>
              </w:rPr>
            </w:pPr>
            <w:r w:rsidRPr="00877ABA">
              <w:rPr>
                <w:rFonts w:cs="B Nazanin" w:hint="cs"/>
                <w:sz w:val="16"/>
                <w:szCs w:val="16"/>
                <w:rtl/>
              </w:rPr>
              <w:t>مشاهده جزئیات کامل برنامه: با کلیک روی این آیکون در مقابل هر برنامه می توانید جزئیات کامل برنامه را  مشاهده نمایید.</w:t>
            </w:r>
          </w:p>
          <w:p w:rsidR="00877ABA" w:rsidRPr="00877ABA" w:rsidRDefault="00877ABA" w:rsidP="00877ABA">
            <w:pPr>
              <w:pStyle w:val="ListParagraph"/>
              <w:numPr>
                <w:ilvl w:val="0"/>
                <w:numId w:val="4"/>
              </w:numPr>
              <w:bidi/>
              <w:jc w:val="both"/>
              <w:rPr>
                <w:rFonts w:cs="B Nazanin"/>
                <w:sz w:val="16"/>
                <w:szCs w:val="16"/>
              </w:rPr>
            </w:pPr>
            <w:r w:rsidRPr="00877ABA">
              <w:rPr>
                <w:rFonts w:cs="B Nazanin" w:hint="cs"/>
                <w:sz w:val="16"/>
                <w:szCs w:val="16"/>
                <w:rtl/>
              </w:rPr>
              <w:t>صدور گواهی پایان دوره: با کلیک بر روی این آیکون می توانید گواهی خود را در برنامه مورد نظر مشاهده و در صورت تمایل از آن پرینت تهیه نمایید.</w:t>
            </w:r>
          </w:p>
          <w:p w:rsidR="00877ABA" w:rsidRPr="00750024" w:rsidRDefault="00877ABA" w:rsidP="00877ABA">
            <w:pPr>
              <w:pStyle w:val="ListParagraph"/>
              <w:numPr>
                <w:ilvl w:val="0"/>
                <w:numId w:val="4"/>
              </w:numPr>
              <w:bidi/>
              <w:jc w:val="both"/>
              <w:rPr>
                <w:rFonts w:cs="B Nazanin"/>
                <w:rtl/>
              </w:rPr>
            </w:pPr>
          </w:p>
          <w:p w:rsidR="00877ABA" w:rsidRPr="00877ABA" w:rsidRDefault="00877ABA" w:rsidP="00877ABA">
            <w:pPr>
              <w:bidi/>
              <w:jc w:val="center"/>
              <w:rPr>
                <w:rFonts w:cs="B Nazanin"/>
                <w:sz w:val="20"/>
                <w:szCs w:val="20"/>
                <w:rtl/>
              </w:rPr>
            </w:pPr>
            <w:r w:rsidRPr="00877ABA">
              <w:rPr>
                <w:rFonts w:cs="B Nazanin" w:hint="cs"/>
                <w:sz w:val="20"/>
                <w:szCs w:val="20"/>
                <w:rtl/>
              </w:rPr>
              <w:t>شماره تماس:                  38367335 -083</w:t>
            </w:r>
          </w:p>
          <w:p w:rsidR="00877ABA" w:rsidRDefault="00877ABA" w:rsidP="00877ABA">
            <w:pPr>
              <w:bidi/>
              <w:jc w:val="center"/>
              <w:rPr>
                <w:rFonts w:cs="B Nazanin" w:hint="cs"/>
                <w:sz w:val="20"/>
                <w:szCs w:val="20"/>
                <w:rtl/>
              </w:rPr>
            </w:pPr>
            <w:r w:rsidRPr="00877ABA">
              <w:rPr>
                <w:rFonts w:cs="B Nazanin" w:hint="cs"/>
                <w:sz w:val="20"/>
                <w:szCs w:val="20"/>
                <w:rtl/>
              </w:rPr>
              <w:t>آدرس: بلوار شهید بهشتی، جنب بیمارستان طالقانی،  پشت کتابخانه مرکزی، مرکزآموزش مداوم جامعه پزشکی</w:t>
            </w:r>
          </w:p>
          <w:p w:rsidR="002F6337" w:rsidRDefault="002F6337" w:rsidP="002F6337">
            <w:pPr>
              <w:bidi/>
              <w:jc w:val="center"/>
              <w:rPr>
                <w:rFonts w:cs="B Nazanin" w:hint="cs"/>
                <w:sz w:val="20"/>
                <w:szCs w:val="20"/>
                <w:rtl/>
              </w:rPr>
            </w:pPr>
          </w:p>
          <w:p w:rsidR="002F6337" w:rsidRDefault="002F6337" w:rsidP="002F6337">
            <w:pPr>
              <w:bidi/>
              <w:rPr>
                <w:rFonts w:cs="B Nazanin" w:hint="cs"/>
                <w:sz w:val="20"/>
                <w:szCs w:val="20"/>
                <w:rtl/>
              </w:rPr>
            </w:pPr>
          </w:p>
          <w:p w:rsidR="002F6337" w:rsidRDefault="002F6337" w:rsidP="002F6337">
            <w:pPr>
              <w:bidi/>
              <w:jc w:val="both"/>
              <w:rPr>
                <w:rFonts w:cs="B Nazanin" w:hint="cs"/>
                <w:b/>
                <w:bCs/>
                <w:sz w:val="20"/>
                <w:szCs w:val="20"/>
                <w:rtl/>
              </w:rPr>
            </w:pPr>
            <w:r>
              <w:rPr>
                <w:rFonts w:cs="B Nazanin" w:hint="cs"/>
                <w:b/>
                <w:bCs/>
                <w:sz w:val="20"/>
                <w:szCs w:val="20"/>
                <w:rtl/>
              </w:rPr>
              <w:t>تغییر دهید.برای تغییر ابتدا رمز عبور فعلی و سپس رمز جدید و تکرار آن را وارد می نمایید.</w:t>
            </w:r>
          </w:p>
          <w:p w:rsidR="002F6337" w:rsidRDefault="002F6337" w:rsidP="002F6337">
            <w:pPr>
              <w:pStyle w:val="ListParagraph"/>
              <w:numPr>
                <w:ilvl w:val="0"/>
                <w:numId w:val="6"/>
              </w:numPr>
              <w:bidi/>
              <w:jc w:val="both"/>
              <w:rPr>
                <w:rFonts w:cs="B Nazanin" w:hint="cs"/>
                <w:b/>
                <w:bCs/>
              </w:rPr>
            </w:pPr>
            <w:r w:rsidRPr="00520586">
              <w:rPr>
                <w:rFonts w:cs="B Nazanin" w:hint="cs"/>
                <w:b/>
                <w:bCs/>
                <w:rtl/>
              </w:rPr>
              <w:t>تغییر مرکز میزبان</w:t>
            </w:r>
          </w:p>
          <w:p w:rsidR="002F6337" w:rsidRDefault="002F6337" w:rsidP="002F6337">
            <w:pPr>
              <w:bidi/>
              <w:jc w:val="both"/>
              <w:rPr>
                <w:rFonts w:cs="B Nazanin" w:hint="cs"/>
                <w:b/>
                <w:bCs/>
                <w:sz w:val="20"/>
                <w:szCs w:val="20"/>
                <w:rtl/>
              </w:rPr>
            </w:pPr>
            <w:r w:rsidRPr="00520586">
              <w:rPr>
                <w:rFonts w:cs="B Nazanin" w:hint="cs"/>
                <w:b/>
                <w:bCs/>
                <w:sz w:val="20"/>
                <w:szCs w:val="20"/>
                <w:rtl/>
              </w:rPr>
              <w:t>کاربران گرامی می توانند</w:t>
            </w:r>
            <w:r>
              <w:rPr>
                <w:rFonts w:cs="B Nazanin" w:hint="cs"/>
                <w:b/>
                <w:bCs/>
                <w:sz w:val="20"/>
                <w:szCs w:val="20"/>
                <w:rtl/>
              </w:rPr>
              <w:t xml:space="preserve"> با نام کاربری و رمز عبور خود در کلیه مراکز آموزش مداوم وارد شده  و در برنامه های آنها  شرکت نمایند، به عبارت دیگر برای شرکت در برنامه ها لزومی به تغییر مرکز میزبان نیست.</w:t>
            </w:r>
          </w:p>
          <w:p w:rsidR="002F6337" w:rsidRDefault="002F6337" w:rsidP="002F6337">
            <w:pPr>
              <w:bidi/>
              <w:jc w:val="center"/>
              <w:rPr>
                <w:rFonts w:cs="B Nazanin" w:hint="cs"/>
                <w:b/>
                <w:bCs/>
                <w:i/>
                <w:iCs/>
                <w:rtl/>
              </w:rPr>
            </w:pPr>
            <w:r w:rsidRPr="002F6337">
              <w:rPr>
                <w:rFonts w:cs="B Nazanin" w:hint="cs"/>
                <w:b/>
                <w:bCs/>
                <w:i/>
                <w:iCs/>
                <w:rtl/>
              </w:rPr>
              <w:t>مرکز میزبان مرکزی است که رسیدگی به امتیاز آموزش مداوم شما را در پایان دوره های رسید</w:t>
            </w:r>
            <w:r>
              <w:rPr>
                <w:rFonts w:cs="B Nazanin" w:hint="cs"/>
                <w:b/>
                <w:bCs/>
                <w:i/>
                <w:iCs/>
                <w:rtl/>
              </w:rPr>
              <w:t>گی به عهده دارد.این مرکز قاع</w:t>
            </w:r>
            <w:r w:rsidRPr="002F6337">
              <w:rPr>
                <w:rFonts w:cs="B Nazanin" w:hint="cs"/>
                <w:b/>
                <w:bCs/>
                <w:i/>
                <w:iCs/>
                <w:rtl/>
              </w:rPr>
              <w:t>دتا</w:t>
            </w:r>
            <w:r>
              <w:rPr>
                <w:rFonts w:cs="B Nazanin" w:hint="cs"/>
                <w:b/>
                <w:bCs/>
                <w:i/>
                <w:iCs/>
                <w:rtl/>
              </w:rPr>
              <w:t>َ مرکز آموزش مداوم محل سکونت یا کار شما خواهد بود که دسترسی بیشتر شما به آن باعث انتخاب به عنوان میزبان شده است.</w:t>
            </w:r>
          </w:p>
          <w:p w:rsidR="00A32184" w:rsidRPr="00A32184" w:rsidRDefault="00A32184" w:rsidP="00A32184">
            <w:pPr>
              <w:bidi/>
              <w:jc w:val="both"/>
              <w:rPr>
                <w:rFonts w:cs="B Nazanin" w:hint="cs"/>
                <w:b/>
                <w:bCs/>
                <w:i/>
                <w:iCs/>
                <w:sz w:val="20"/>
                <w:szCs w:val="20"/>
                <w:rtl/>
              </w:rPr>
            </w:pPr>
            <w:r w:rsidRPr="00A32184">
              <w:rPr>
                <w:rFonts w:cs="B Nazanin" w:hint="cs"/>
                <w:b/>
                <w:bCs/>
                <w:sz w:val="20"/>
                <w:szCs w:val="20"/>
                <w:rtl/>
              </w:rPr>
              <w:t>برنامه های این مرکز آموزش مداوم که مربوط به رشته تحصیلی شما می باشد بطور پیش فرض به شما اطلاع رسانی می شود، در صورت تغییر محل زندگی، محل خدمت و یا تمایل شخصی میتوانید میزبان خود را از این قسمت تغییر دهید</w:t>
            </w:r>
            <w:r>
              <w:rPr>
                <w:rFonts w:cs="B Nazanin" w:hint="cs"/>
                <w:b/>
                <w:bCs/>
                <w:i/>
                <w:iCs/>
                <w:sz w:val="20"/>
                <w:szCs w:val="20"/>
                <w:rtl/>
              </w:rPr>
              <w:t xml:space="preserve">.  </w:t>
            </w:r>
          </w:p>
          <w:p w:rsidR="002F6337" w:rsidRPr="002F6337" w:rsidRDefault="00A32184" w:rsidP="002F6337">
            <w:pPr>
              <w:bidi/>
              <w:jc w:val="center"/>
              <w:rPr>
                <w:rFonts w:cs="B Nazanin"/>
                <w:b/>
                <w:bCs/>
                <w:sz w:val="20"/>
                <w:szCs w:val="20"/>
                <w:rtl/>
              </w:rPr>
            </w:pPr>
            <w:r>
              <w:rPr>
                <w:rFonts w:cs="B Nazanin" w:hint="cs"/>
                <w:b/>
                <w:bCs/>
                <w:sz w:val="20"/>
                <w:szCs w:val="20"/>
                <w:rtl/>
              </w:rPr>
              <w:t>ش</w:t>
            </w:r>
            <w:r w:rsidR="002F6337" w:rsidRPr="002F6337">
              <w:rPr>
                <w:rFonts w:cs="B Nazanin" w:hint="cs"/>
                <w:b/>
                <w:bCs/>
                <w:sz w:val="20"/>
                <w:szCs w:val="20"/>
                <w:rtl/>
              </w:rPr>
              <w:t>ماره تماس:                  38367335 -083</w:t>
            </w:r>
          </w:p>
          <w:p w:rsidR="002F6337" w:rsidRPr="002F6337" w:rsidRDefault="002F6337" w:rsidP="002F6337">
            <w:pPr>
              <w:bidi/>
              <w:jc w:val="center"/>
              <w:rPr>
                <w:rFonts w:cs="B Nazanin"/>
                <w:b/>
                <w:bCs/>
                <w:sz w:val="20"/>
                <w:szCs w:val="20"/>
                <w:rtl/>
              </w:rPr>
            </w:pPr>
            <w:r w:rsidRPr="002F6337">
              <w:rPr>
                <w:rFonts w:cs="B Nazanin" w:hint="cs"/>
                <w:b/>
                <w:bCs/>
                <w:sz w:val="20"/>
                <w:szCs w:val="20"/>
                <w:rtl/>
              </w:rPr>
              <w:t>آدرس: بلوار شهید بهشتی، جنب بیمارستان طالقانی،  پشت کتابخانه مرکزی، مرکزآموزش مداوم جامعه پزشکی</w:t>
            </w:r>
          </w:p>
          <w:p w:rsidR="0008715F" w:rsidRDefault="0008715F" w:rsidP="00877ABA">
            <w:pPr>
              <w:bidi/>
              <w:jc w:val="both"/>
              <w:rPr>
                <w:rFonts w:cs="B Nazanin" w:hint="cs"/>
                <w:rtl/>
                <w:lang w:bidi="fa-IR"/>
              </w:rPr>
            </w:pPr>
          </w:p>
          <w:p w:rsidR="000B43C4" w:rsidRDefault="000B43C4" w:rsidP="000B43C4">
            <w:pPr>
              <w:bidi/>
              <w:jc w:val="both"/>
              <w:rPr>
                <w:rFonts w:cs="B Nazanin" w:hint="cs"/>
                <w:rtl/>
                <w:lang w:bidi="fa-IR"/>
              </w:rPr>
            </w:pPr>
            <w:r>
              <w:rPr>
                <w:rFonts w:cs="B Nazanin" w:hint="cs"/>
                <w:rtl/>
                <w:lang w:bidi="fa-IR"/>
              </w:rPr>
              <w:t>آنلاین خود را مشاهده نمایند.</w:t>
            </w:r>
          </w:p>
          <w:p w:rsidR="000B43C4" w:rsidRDefault="000B43C4" w:rsidP="000B43C4">
            <w:pPr>
              <w:bidi/>
              <w:jc w:val="both"/>
              <w:rPr>
                <w:rFonts w:cs="B Nazanin" w:hint="cs"/>
                <w:rtl/>
                <w:lang w:bidi="fa-IR"/>
              </w:rPr>
            </w:pPr>
            <w:r>
              <w:rPr>
                <w:rFonts w:cs="B Nazanin" w:hint="cs"/>
                <w:rtl/>
                <w:lang w:bidi="fa-IR"/>
              </w:rPr>
              <w:t xml:space="preserve">برای مشاهده کلیه پرداخت ها بر روی لینک </w:t>
            </w:r>
            <w:r w:rsidRPr="008B4CED">
              <w:rPr>
                <w:rFonts w:cs="B Nazanin" w:hint="cs"/>
                <w:b/>
                <w:bCs/>
                <w:i/>
                <w:iCs/>
                <w:sz w:val="20"/>
                <w:szCs w:val="20"/>
                <w:u w:val="single"/>
                <w:rtl/>
                <w:lang w:bidi="fa-IR"/>
              </w:rPr>
              <w:t>مشاهده و پیگیری</w:t>
            </w:r>
            <w:r>
              <w:rPr>
                <w:rFonts w:cs="B Nazanin" w:hint="cs"/>
                <w:rtl/>
                <w:lang w:bidi="fa-IR"/>
              </w:rPr>
              <w:t xml:space="preserve"> </w:t>
            </w:r>
            <w:r w:rsidRPr="008B4CED">
              <w:rPr>
                <w:rFonts w:cs="B Nazanin" w:hint="cs"/>
                <w:b/>
                <w:bCs/>
                <w:i/>
                <w:iCs/>
                <w:sz w:val="20"/>
                <w:szCs w:val="20"/>
                <w:u w:val="single"/>
                <w:rtl/>
                <w:lang w:bidi="fa-IR"/>
              </w:rPr>
              <w:t>پرداخت آنلاین</w:t>
            </w:r>
            <w:r>
              <w:rPr>
                <w:rFonts w:cs="B Nazanin" w:hint="cs"/>
                <w:rtl/>
                <w:lang w:bidi="fa-IR"/>
              </w:rPr>
              <w:t xml:space="preserve"> کلیک نمایید. </w:t>
            </w:r>
          </w:p>
          <w:p w:rsidR="008B4CED" w:rsidRDefault="008B4CED" w:rsidP="008B4CED">
            <w:pPr>
              <w:bidi/>
              <w:jc w:val="both"/>
              <w:rPr>
                <w:rFonts w:cs="B Nazanin" w:hint="cs"/>
                <w:rtl/>
                <w:lang w:bidi="fa-IR"/>
              </w:rPr>
            </w:pPr>
            <w:r>
              <w:rPr>
                <w:rFonts w:cs="B Nazanin" w:hint="cs"/>
                <w:rtl/>
                <w:lang w:bidi="fa-IR"/>
              </w:rPr>
              <w:t>صفحه ای باز می شود که در آن تمام پرداخت های آنلاین (کامل و یا ناقص) خود را برای مرکز فعلی مشاهده کنید.</w:t>
            </w:r>
          </w:p>
          <w:p w:rsidR="008B4CED" w:rsidRDefault="008B4CED" w:rsidP="008B4CED">
            <w:pPr>
              <w:bidi/>
              <w:jc w:val="both"/>
              <w:rPr>
                <w:rFonts w:cs="Times New Roman" w:hint="cs"/>
                <w:rtl/>
                <w:lang w:bidi="fa-IR"/>
              </w:rPr>
            </w:pPr>
            <w:r>
              <w:rPr>
                <w:rFonts w:cs="B Nazanin" w:hint="cs"/>
                <w:rtl/>
                <w:lang w:bidi="fa-IR"/>
              </w:rPr>
              <w:t>در صورتیکه تراکنش مالی شما دارای یک شماره پرداخت باشد</w:t>
            </w:r>
            <w:r>
              <w:rPr>
                <w:rFonts w:cs="Times New Roman" w:hint="cs"/>
                <w:rtl/>
                <w:lang w:bidi="fa-IR"/>
              </w:rPr>
              <w:t>، یک تراکنش کامل و تایید شده به حساب می آید.</w:t>
            </w:r>
          </w:p>
          <w:p w:rsidR="00F7782C" w:rsidRDefault="00F7782C" w:rsidP="00F7782C">
            <w:pPr>
              <w:bidi/>
              <w:jc w:val="center"/>
              <w:rPr>
                <w:rFonts w:cs="Times New Roman" w:hint="cs"/>
                <w:b/>
                <w:bCs/>
                <w:i/>
                <w:iCs/>
                <w:rtl/>
                <w:lang w:bidi="fa-IR"/>
              </w:rPr>
            </w:pPr>
            <w:r w:rsidRPr="00F7782C">
              <w:rPr>
                <w:rFonts w:cs="Times New Roman" w:hint="cs"/>
                <w:b/>
                <w:bCs/>
                <w:i/>
                <w:iCs/>
                <w:rtl/>
                <w:lang w:bidi="fa-IR"/>
              </w:rPr>
              <w:t xml:space="preserve">جهت اطلاع از وضعیت موجودی و مشاهده تراکنش های انجام شده از منوی مدیریت اعتبار مالی و در قسمت تراکنش مالی بر روی لینک </w:t>
            </w:r>
            <w:r w:rsidRPr="00F7782C">
              <w:rPr>
                <w:rFonts w:cs="Times New Roman" w:hint="cs"/>
                <w:b/>
                <w:bCs/>
                <w:i/>
                <w:iCs/>
                <w:u w:val="single"/>
                <w:rtl/>
                <w:lang w:bidi="fa-IR"/>
              </w:rPr>
              <w:t>موجودی فعلی</w:t>
            </w:r>
            <w:r w:rsidRPr="00F7782C">
              <w:rPr>
                <w:rFonts w:cs="Times New Roman" w:hint="cs"/>
                <w:b/>
                <w:bCs/>
                <w:i/>
                <w:iCs/>
                <w:rtl/>
                <w:lang w:bidi="fa-IR"/>
              </w:rPr>
              <w:t xml:space="preserve"> ویا</w:t>
            </w:r>
            <w:r w:rsidRPr="00F7782C">
              <w:rPr>
                <w:rFonts w:cs="Times New Roman" w:hint="cs"/>
                <w:b/>
                <w:bCs/>
                <w:i/>
                <w:iCs/>
                <w:u w:val="single"/>
                <w:rtl/>
                <w:lang w:bidi="fa-IR"/>
              </w:rPr>
              <w:t xml:space="preserve"> مشاهده کلیه</w:t>
            </w:r>
            <w:r w:rsidRPr="00F7782C">
              <w:rPr>
                <w:rFonts w:cs="Times New Roman" w:hint="cs"/>
                <w:b/>
                <w:bCs/>
                <w:i/>
                <w:iCs/>
                <w:rtl/>
                <w:lang w:bidi="fa-IR"/>
              </w:rPr>
              <w:t xml:space="preserve"> </w:t>
            </w:r>
            <w:r w:rsidRPr="00F7782C">
              <w:rPr>
                <w:rFonts w:cs="Times New Roman" w:hint="cs"/>
                <w:b/>
                <w:bCs/>
                <w:i/>
                <w:iCs/>
                <w:u w:val="single"/>
                <w:rtl/>
                <w:lang w:bidi="fa-IR"/>
              </w:rPr>
              <w:t>تراکنشهای انجام شده</w:t>
            </w:r>
            <w:r w:rsidRPr="00F7782C">
              <w:rPr>
                <w:rFonts w:cs="Times New Roman" w:hint="cs"/>
                <w:b/>
                <w:bCs/>
                <w:i/>
                <w:iCs/>
                <w:rtl/>
                <w:lang w:bidi="fa-IR"/>
              </w:rPr>
              <w:t xml:space="preserve"> کلیک کرده و از کلیه تراکنش های خو د (واریز و برداشت) اطلاع یابید.</w:t>
            </w:r>
          </w:p>
          <w:p w:rsidR="00F7782C" w:rsidRDefault="00F7782C" w:rsidP="00F7782C">
            <w:pPr>
              <w:bidi/>
              <w:jc w:val="center"/>
              <w:rPr>
                <w:rFonts w:cs="Times New Roman" w:hint="cs"/>
                <w:b/>
                <w:bCs/>
                <w:i/>
                <w:iCs/>
                <w:rtl/>
                <w:lang w:bidi="fa-IR"/>
              </w:rPr>
            </w:pPr>
          </w:p>
          <w:p w:rsidR="00F7782C" w:rsidRDefault="00F7782C" w:rsidP="00F7782C">
            <w:pPr>
              <w:bidi/>
              <w:jc w:val="center"/>
              <w:rPr>
                <w:rFonts w:cs="Times New Roman" w:hint="cs"/>
                <w:b/>
                <w:bCs/>
                <w:i/>
                <w:iCs/>
                <w:rtl/>
                <w:lang w:bidi="fa-IR"/>
              </w:rPr>
            </w:pPr>
          </w:p>
          <w:p w:rsidR="00F7782C" w:rsidRPr="002F6337" w:rsidRDefault="00F7782C" w:rsidP="00F7782C">
            <w:pPr>
              <w:bidi/>
              <w:jc w:val="center"/>
              <w:rPr>
                <w:rFonts w:cs="B Nazanin"/>
                <w:b/>
                <w:bCs/>
                <w:sz w:val="20"/>
                <w:szCs w:val="20"/>
                <w:rtl/>
              </w:rPr>
            </w:pPr>
            <w:r w:rsidRPr="00F7782C">
              <w:rPr>
                <w:rFonts w:cs="Times New Roman" w:hint="cs"/>
                <w:b/>
                <w:bCs/>
                <w:i/>
                <w:iCs/>
                <w:rtl/>
                <w:lang w:bidi="fa-IR"/>
              </w:rPr>
              <w:t xml:space="preserve"> </w:t>
            </w:r>
            <w:r>
              <w:rPr>
                <w:rFonts w:cs="B Nazanin" w:hint="cs"/>
                <w:b/>
                <w:bCs/>
                <w:sz w:val="20"/>
                <w:szCs w:val="20"/>
                <w:rtl/>
              </w:rPr>
              <w:t>ش</w:t>
            </w:r>
            <w:r w:rsidRPr="002F6337">
              <w:rPr>
                <w:rFonts w:cs="B Nazanin" w:hint="cs"/>
                <w:b/>
                <w:bCs/>
                <w:sz w:val="20"/>
                <w:szCs w:val="20"/>
                <w:rtl/>
              </w:rPr>
              <w:t>ماره تماس:                  38367335 -083</w:t>
            </w:r>
          </w:p>
          <w:p w:rsidR="00F7782C" w:rsidRPr="002F6337" w:rsidRDefault="00F7782C" w:rsidP="00F7782C">
            <w:pPr>
              <w:bidi/>
              <w:jc w:val="center"/>
              <w:rPr>
                <w:rFonts w:cs="B Nazanin"/>
                <w:b/>
                <w:bCs/>
                <w:sz w:val="20"/>
                <w:szCs w:val="20"/>
                <w:rtl/>
              </w:rPr>
            </w:pPr>
            <w:r w:rsidRPr="002F6337">
              <w:rPr>
                <w:rFonts w:cs="B Nazanin" w:hint="cs"/>
                <w:b/>
                <w:bCs/>
                <w:sz w:val="20"/>
                <w:szCs w:val="20"/>
                <w:rtl/>
              </w:rPr>
              <w:t>آدرس: بلوار شهید بهشتی، جنب بیمارستان طالقانی،  پشت کتابخانه مرکزی، مرکزآموزش مداوم جامعه پزشکی</w:t>
            </w:r>
          </w:p>
          <w:p w:rsidR="00F7782C" w:rsidRPr="00F7782C" w:rsidRDefault="00F7782C" w:rsidP="00F7782C">
            <w:pPr>
              <w:bidi/>
              <w:jc w:val="both"/>
              <w:rPr>
                <w:rFonts w:cs="Times New Roman"/>
                <w:b/>
                <w:bCs/>
                <w:i/>
                <w:iCs/>
                <w:rtl/>
                <w:lang w:bidi="fa-IR"/>
              </w:rPr>
            </w:pPr>
          </w:p>
        </w:tc>
      </w:tr>
    </w:tbl>
    <w:p w:rsidR="008F17B7" w:rsidRDefault="008F17B7" w:rsidP="00C611CB">
      <w:pPr>
        <w:bidi/>
        <w:rPr>
          <w:rtl/>
        </w:rPr>
      </w:pPr>
    </w:p>
    <w:p w:rsidR="008F17B7" w:rsidRDefault="008F17B7" w:rsidP="00C611CB">
      <w:pPr>
        <w:bidi/>
        <w:rPr>
          <w:rtl/>
        </w:rPr>
      </w:pPr>
    </w:p>
    <w:p w:rsidR="008F17B7" w:rsidRDefault="008F17B7" w:rsidP="00C611CB">
      <w:pPr>
        <w:bidi/>
        <w:rPr>
          <w:rtl/>
        </w:rPr>
      </w:pPr>
    </w:p>
    <w:p w:rsidR="002078C8" w:rsidRDefault="002078C8" w:rsidP="00C611CB">
      <w:pPr>
        <w:bidi/>
      </w:pPr>
    </w:p>
    <w:sectPr w:rsidR="002078C8" w:rsidSect="00C611CB">
      <w:pgSz w:w="15840" w:h="12240" w:orient="landscape"/>
      <w:pgMar w:top="1440" w:right="1440" w:bottom="1440" w:left="1440" w:header="709" w:footer="709"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699" w:rsidRDefault="00D82699" w:rsidP="00137BF9">
      <w:pPr>
        <w:spacing w:after="0" w:line="240" w:lineRule="auto"/>
      </w:pPr>
      <w:r>
        <w:separator/>
      </w:r>
    </w:p>
  </w:endnote>
  <w:endnote w:type="continuationSeparator" w:id="0">
    <w:p w:rsidR="00D82699" w:rsidRDefault="00D82699" w:rsidP="00137B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699" w:rsidRDefault="00D82699" w:rsidP="00137BF9">
      <w:pPr>
        <w:spacing w:after="0" w:line="240" w:lineRule="auto"/>
      </w:pPr>
      <w:r>
        <w:separator/>
      </w:r>
    </w:p>
  </w:footnote>
  <w:footnote w:type="continuationSeparator" w:id="0">
    <w:p w:rsidR="00D82699" w:rsidRDefault="00D82699" w:rsidP="00137B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54B2"/>
    <w:multiLevelType w:val="hybridMultilevel"/>
    <w:tmpl w:val="D2CE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25DC3"/>
    <w:multiLevelType w:val="hybridMultilevel"/>
    <w:tmpl w:val="61DEE6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8546A4"/>
    <w:multiLevelType w:val="hybridMultilevel"/>
    <w:tmpl w:val="61DEE6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F57E1B"/>
    <w:multiLevelType w:val="hybridMultilevel"/>
    <w:tmpl w:val="CC266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B579A5"/>
    <w:multiLevelType w:val="hybridMultilevel"/>
    <w:tmpl w:val="C5BE7C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352D05"/>
    <w:multiLevelType w:val="hybridMultilevel"/>
    <w:tmpl w:val="ECDEBA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611CB"/>
    <w:rsid w:val="00012BCE"/>
    <w:rsid w:val="00023339"/>
    <w:rsid w:val="00050AAC"/>
    <w:rsid w:val="00056188"/>
    <w:rsid w:val="0008715F"/>
    <w:rsid w:val="000B4100"/>
    <w:rsid w:val="000B43C4"/>
    <w:rsid w:val="000F0347"/>
    <w:rsid w:val="00137BF9"/>
    <w:rsid w:val="00180C23"/>
    <w:rsid w:val="001B2F16"/>
    <w:rsid w:val="001C2EAA"/>
    <w:rsid w:val="002078C8"/>
    <w:rsid w:val="00225ED4"/>
    <w:rsid w:val="002A589C"/>
    <w:rsid w:val="002C5905"/>
    <w:rsid w:val="002F6337"/>
    <w:rsid w:val="0033637F"/>
    <w:rsid w:val="00383406"/>
    <w:rsid w:val="00411041"/>
    <w:rsid w:val="0043275C"/>
    <w:rsid w:val="00477490"/>
    <w:rsid w:val="004A1949"/>
    <w:rsid w:val="004C1F17"/>
    <w:rsid w:val="00520586"/>
    <w:rsid w:val="005A2188"/>
    <w:rsid w:val="005C522E"/>
    <w:rsid w:val="00622EC8"/>
    <w:rsid w:val="00650E73"/>
    <w:rsid w:val="00672D0C"/>
    <w:rsid w:val="0067697A"/>
    <w:rsid w:val="006B031E"/>
    <w:rsid w:val="006D7F8A"/>
    <w:rsid w:val="0072336D"/>
    <w:rsid w:val="00750024"/>
    <w:rsid w:val="0077266B"/>
    <w:rsid w:val="007A67FF"/>
    <w:rsid w:val="007E17F5"/>
    <w:rsid w:val="007E74B5"/>
    <w:rsid w:val="0087491B"/>
    <w:rsid w:val="00877ABA"/>
    <w:rsid w:val="008B4CED"/>
    <w:rsid w:val="008F17B7"/>
    <w:rsid w:val="00910F1E"/>
    <w:rsid w:val="009A2425"/>
    <w:rsid w:val="00A1343A"/>
    <w:rsid w:val="00A32184"/>
    <w:rsid w:val="00AC6530"/>
    <w:rsid w:val="00B1739B"/>
    <w:rsid w:val="00B34652"/>
    <w:rsid w:val="00B41A41"/>
    <w:rsid w:val="00B52A7D"/>
    <w:rsid w:val="00B86DA5"/>
    <w:rsid w:val="00BE2B0E"/>
    <w:rsid w:val="00C611CB"/>
    <w:rsid w:val="00CE0980"/>
    <w:rsid w:val="00CF7314"/>
    <w:rsid w:val="00D32416"/>
    <w:rsid w:val="00D345DD"/>
    <w:rsid w:val="00D82699"/>
    <w:rsid w:val="00DC2627"/>
    <w:rsid w:val="00E40309"/>
    <w:rsid w:val="00F06D96"/>
    <w:rsid w:val="00F11C1E"/>
    <w:rsid w:val="00F73176"/>
    <w:rsid w:val="00F73FF0"/>
    <w:rsid w:val="00F7782C"/>
    <w:rsid w:val="00FF2D16"/>
    <w:rsid w:val="00FF6DF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4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7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4B5"/>
    <w:rPr>
      <w:rFonts w:ascii="Tahoma" w:hAnsi="Tahoma" w:cs="Tahoma"/>
      <w:sz w:val="16"/>
      <w:szCs w:val="16"/>
    </w:rPr>
  </w:style>
  <w:style w:type="paragraph" w:styleId="ListParagraph">
    <w:name w:val="List Paragraph"/>
    <w:basedOn w:val="Normal"/>
    <w:uiPriority w:val="34"/>
    <w:qFormat/>
    <w:rsid w:val="0008715F"/>
    <w:pPr>
      <w:ind w:left="720"/>
      <w:contextualSpacing/>
    </w:pPr>
  </w:style>
  <w:style w:type="paragraph" w:styleId="Header">
    <w:name w:val="header"/>
    <w:basedOn w:val="Normal"/>
    <w:link w:val="HeaderChar"/>
    <w:uiPriority w:val="99"/>
    <w:semiHidden/>
    <w:unhideWhenUsed/>
    <w:rsid w:val="00137B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7BF9"/>
  </w:style>
  <w:style w:type="paragraph" w:styleId="Footer">
    <w:name w:val="footer"/>
    <w:basedOn w:val="Normal"/>
    <w:link w:val="FooterChar"/>
    <w:uiPriority w:val="99"/>
    <w:semiHidden/>
    <w:unhideWhenUsed/>
    <w:rsid w:val="00137B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7B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E11EF0-9EC5-4BB0-994F-03B92688B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7</Pages>
  <Words>1375</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Olive</Company>
  <LinksUpToDate>false</LinksUpToDate>
  <CharactersWithSpaces>9197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dc:creator>
  <cp:keywords/>
  <dc:description/>
  <cp:lastModifiedBy>Olive</cp:lastModifiedBy>
  <cp:revision>34</cp:revision>
  <cp:lastPrinted>2015-06-13T08:02:00Z</cp:lastPrinted>
  <dcterms:created xsi:type="dcterms:W3CDTF">2015-06-08T11:38:00Z</dcterms:created>
  <dcterms:modified xsi:type="dcterms:W3CDTF">2015-06-13T09:08:00Z</dcterms:modified>
</cp:coreProperties>
</file>